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EB" w:rsidRDefault="004D1CF0" w:rsidP="00926493">
      <w:pPr>
        <w:jc w:val="center"/>
      </w:pPr>
      <w:r>
        <w:t xml:space="preserve">TIBBI BIYOLOJI ANABILIM DALI </w:t>
      </w:r>
      <w:r w:rsidR="00103F1D">
        <w:t xml:space="preserve">BAHAR DÖNEMİ </w:t>
      </w:r>
      <w:r w:rsidRPr="004D1CF0">
        <w:t>FINAL SINAV PROGRAMI</w:t>
      </w:r>
    </w:p>
    <w:p w:rsidR="000A6CAB" w:rsidRDefault="000A6CAB"/>
    <w:tbl>
      <w:tblPr>
        <w:tblStyle w:val="TabloKlavuzu"/>
        <w:tblW w:w="0" w:type="auto"/>
        <w:jc w:val="center"/>
        <w:tblLook w:val="04A0"/>
      </w:tblPr>
      <w:tblGrid>
        <w:gridCol w:w="984"/>
        <w:gridCol w:w="3969"/>
        <w:gridCol w:w="1418"/>
        <w:gridCol w:w="1417"/>
        <w:gridCol w:w="984"/>
      </w:tblGrid>
      <w:tr w:rsidR="00575DDB" w:rsidRPr="000A6CAB" w:rsidTr="00103F1D">
        <w:trPr>
          <w:jc w:val="center"/>
        </w:trPr>
        <w:tc>
          <w:tcPr>
            <w:tcW w:w="984" w:type="dxa"/>
          </w:tcPr>
          <w:p w:rsidR="00575DDB" w:rsidRPr="000A6CAB" w:rsidRDefault="00575DDB" w:rsidP="000A6CAB">
            <w:r>
              <w:t>DERSIN KODU</w:t>
            </w:r>
          </w:p>
        </w:tc>
        <w:tc>
          <w:tcPr>
            <w:tcW w:w="3969" w:type="dxa"/>
          </w:tcPr>
          <w:p w:rsidR="00575DDB" w:rsidRPr="000A6CAB" w:rsidRDefault="00575DDB" w:rsidP="000A6CAB">
            <w:r>
              <w:t>DERSIN ADI</w:t>
            </w:r>
          </w:p>
        </w:tc>
        <w:tc>
          <w:tcPr>
            <w:tcW w:w="1418" w:type="dxa"/>
          </w:tcPr>
          <w:p w:rsidR="00575DDB" w:rsidRPr="000A6CAB" w:rsidRDefault="00575DDB" w:rsidP="000A6CAB">
            <w:r>
              <w:t>SINAV TÜRÜ</w:t>
            </w:r>
          </w:p>
        </w:tc>
        <w:tc>
          <w:tcPr>
            <w:tcW w:w="1417" w:type="dxa"/>
          </w:tcPr>
          <w:p w:rsidR="00575DDB" w:rsidRPr="000A6CAB" w:rsidRDefault="00575DDB" w:rsidP="000A6CAB">
            <w:r>
              <w:t>SINAV TARIHI</w:t>
            </w:r>
          </w:p>
        </w:tc>
        <w:tc>
          <w:tcPr>
            <w:tcW w:w="984" w:type="dxa"/>
          </w:tcPr>
          <w:p w:rsidR="00575DDB" w:rsidRPr="000A6CAB" w:rsidRDefault="00575DDB" w:rsidP="000A6CAB">
            <w:r>
              <w:t>SINAV SAATI</w:t>
            </w:r>
          </w:p>
        </w:tc>
      </w:tr>
      <w:tr w:rsidR="00575DDB" w:rsidRPr="000A6CAB" w:rsidTr="00103F1D">
        <w:trPr>
          <w:jc w:val="center"/>
        </w:trPr>
        <w:tc>
          <w:tcPr>
            <w:tcW w:w="984" w:type="dxa"/>
          </w:tcPr>
          <w:p w:rsidR="00575DDB" w:rsidRPr="000A6CAB" w:rsidRDefault="00575DDB" w:rsidP="000A6CAB">
            <w:r w:rsidRPr="000A6CAB">
              <w:t>TBP 501</w:t>
            </w:r>
          </w:p>
        </w:tc>
        <w:tc>
          <w:tcPr>
            <w:tcW w:w="3969" w:type="dxa"/>
          </w:tcPr>
          <w:p w:rsidR="00575DDB" w:rsidRPr="000A6CAB" w:rsidRDefault="00EB52DF" w:rsidP="002D4C48">
            <w:hyperlink r:id="rId5" w:history="1">
              <w:r w:rsidR="00575DDB" w:rsidRPr="000A6CAB">
                <w:rPr>
                  <w:rStyle w:val="Kpr"/>
                  <w:color w:val="auto"/>
                  <w:u w:val="none"/>
                </w:rPr>
                <w:t>HÜCRE BİYOLOJİSİ</w:t>
              </w:r>
            </w:hyperlink>
          </w:p>
        </w:tc>
        <w:tc>
          <w:tcPr>
            <w:tcW w:w="1418" w:type="dxa"/>
          </w:tcPr>
          <w:p w:rsidR="00575DDB" w:rsidRPr="004D1CF0" w:rsidRDefault="00575DDB" w:rsidP="000A6CAB">
            <w:pPr>
              <w:rPr>
                <w:lang w:val="tr-TR"/>
              </w:rPr>
            </w:pPr>
            <w:r w:rsidRPr="004D1CF0">
              <w:rPr>
                <w:lang w:val="tr-TR"/>
              </w:rPr>
              <w:t xml:space="preserve">Online </w:t>
            </w:r>
            <w:r w:rsidR="004D1CF0" w:rsidRPr="004D1CF0">
              <w:rPr>
                <w:lang w:val="tr-TR"/>
              </w:rPr>
              <w:t>Sınav</w:t>
            </w:r>
          </w:p>
        </w:tc>
        <w:tc>
          <w:tcPr>
            <w:tcW w:w="1417" w:type="dxa"/>
          </w:tcPr>
          <w:p w:rsidR="00575DDB" w:rsidRPr="000A6CAB" w:rsidRDefault="004D1CF0" w:rsidP="004D1CF0">
            <w:r>
              <w:t>13</w:t>
            </w:r>
            <w:r w:rsidR="00575DDB">
              <w:t>/0</w:t>
            </w:r>
            <w:r>
              <w:t>6</w:t>
            </w:r>
            <w:r w:rsidR="00575DDB">
              <w:t>/2021</w:t>
            </w:r>
          </w:p>
        </w:tc>
        <w:tc>
          <w:tcPr>
            <w:tcW w:w="984" w:type="dxa"/>
          </w:tcPr>
          <w:p w:rsidR="00575DDB" w:rsidRPr="000A6CAB" w:rsidRDefault="00575DDB" w:rsidP="004D1CF0">
            <w:r>
              <w:t>1</w:t>
            </w:r>
            <w:r w:rsidR="004D1CF0">
              <w:t>4</w:t>
            </w:r>
            <w:r>
              <w:t>.00</w:t>
            </w:r>
          </w:p>
        </w:tc>
      </w:tr>
      <w:tr w:rsidR="00575DDB" w:rsidRPr="000A6CAB" w:rsidTr="00103F1D">
        <w:trPr>
          <w:jc w:val="center"/>
        </w:trPr>
        <w:tc>
          <w:tcPr>
            <w:tcW w:w="984" w:type="dxa"/>
          </w:tcPr>
          <w:p w:rsidR="00575DDB" w:rsidRPr="000A6CAB" w:rsidRDefault="00575DDB" w:rsidP="000A6CAB">
            <w:r w:rsidRPr="000A6CAB">
              <w:t>TBP 509</w:t>
            </w:r>
          </w:p>
        </w:tc>
        <w:tc>
          <w:tcPr>
            <w:tcW w:w="3969" w:type="dxa"/>
          </w:tcPr>
          <w:p w:rsidR="00575DDB" w:rsidRPr="000A6CAB" w:rsidRDefault="00EB52DF" w:rsidP="002D4C48">
            <w:hyperlink r:id="rId6" w:history="1">
              <w:r w:rsidR="00575DDB" w:rsidRPr="000A6CAB">
                <w:rPr>
                  <w:rStyle w:val="Kpr"/>
                  <w:color w:val="auto"/>
                  <w:u w:val="none"/>
                </w:rPr>
                <w:t>MUTASYONLAR</w:t>
              </w:r>
            </w:hyperlink>
          </w:p>
        </w:tc>
        <w:tc>
          <w:tcPr>
            <w:tcW w:w="1418" w:type="dxa"/>
          </w:tcPr>
          <w:p w:rsidR="00575DDB" w:rsidRPr="004D1CF0" w:rsidRDefault="00575DDB" w:rsidP="000A6CAB">
            <w:pPr>
              <w:rPr>
                <w:lang w:val="tr-TR"/>
              </w:rPr>
            </w:pPr>
            <w:r w:rsidRPr="004D1CF0">
              <w:rPr>
                <w:lang w:val="tr-TR"/>
              </w:rPr>
              <w:t xml:space="preserve">Online </w:t>
            </w:r>
            <w:r w:rsidR="004D1CF0" w:rsidRPr="004D1CF0">
              <w:rPr>
                <w:lang w:val="tr-TR"/>
              </w:rPr>
              <w:t>Sınav</w:t>
            </w:r>
          </w:p>
        </w:tc>
        <w:tc>
          <w:tcPr>
            <w:tcW w:w="1417" w:type="dxa"/>
          </w:tcPr>
          <w:p w:rsidR="00575DDB" w:rsidRPr="000A6CAB" w:rsidRDefault="004D1CF0" w:rsidP="000A6CAB">
            <w:r>
              <w:t>13/06/2021</w:t>
            </w:r>
          </w:p>
        </w:tc>
        <w:tc>
          <w:tcPr>
            <w:tcW w:w="984" w:type="dxa"/>
          </w:tcPr>
          <w:p w:rsidR="00575DDB" w:rsidRPr="000A6CAB" w:rsidRDefault="004D1CF0" w:rsidP="004D1CF0">
            <w:r>
              <w:t>15</w:t>
            </w:r>
            <w:r w:rsidR="00575DDB">
              <w:t>.00</w:t>
            </w:r>
          </w:p>
        </w:tc>
      </w:tr>
      <w:tr w:rsidR="00575DDB" w:rsidRPr="000A6CAB" w:rsidTr="00103F1D">
        <w:trPr>
          <w:jc w:val="center"/>
        </w:trPr>
        <w:tc>
          <w:tcPr>
            <w:tcW w:w="984" w:type="dxa"/>
          </w:tcPr>
          <w:p w:rsidR="00575DDB" w:rsidRPr="003B754C" w:rsidRDefault="003B754C" w:rsidP="000A6CAB">
            <w:pPr>
              <w:rPr>
                <w:lang w:val="tr-TR"/>
              </w:rPr>
            </w:pPr>
            <w:r>
              <w:t>TBP 507</w:t>
            </w:r>
          </w:p>
        </w:tc>
        <w:tc>
          <w:tcPr>
            <w:tcW w:w="3969" w:type="dxa"/>
          </w:tcPr>
          <w:p w:rsidR="00575DDB" w:rsidRPr="000A6CAB" w:rsidRDefault="003B754C" w:rsidP="000A6CAB">
            <w:r>
              <w:t>PROKARYOT VE ÖKARYOT GEN İFADESİ</w:t>
            </w:r>
          </w:p>
        </w:tc>
        <w:tc>
          <w:tcPr>
            <w:tcW w:w="1418" w:type="dxa"/>
          </w:tcPr>
          <w:p w:rsidR="00575DDB" w:rsidRPr="000A6CAB" w:rsidRDefault="003B754C" w:rsidP="000A6CAB">
            <w:r>
              <w:t xml:space="preserve">Online </w:t>
            </w:r>
            <w:proofErr w:type="spellStart"/>
            <w:r>
              <w:t>Ödev</w:t>
            </w:r>
            <w:proofErr w:type="spellEnd"/>
          </w:p>
        </w:tc>
        <w:tc>
          <w:tcPr>
            <w:tcW w:w="1417" w:type="dxa"/>
          </w:tcPr>
          <w:p w:rsidR="00575DDB" w:rsidRPr="000A6CAB" w:rsidRDefault="003B754C" w:rsidP="000A6CAB">
            <w:r>
              <w:t>01/06/2021</w:t>
            </w:r>
          </w:p>
        </w:tc>
        <w:tc>
          <w:tcPr>
            <w:tcW w:w="984" w:type="dxa"/>
          </w:tcPr>
          <w:p w:rsidR="00575DDB" w:rsidRPr="000A6CAB" w:rsidRDefault="003B754C" w:rsidP="000A6CAB">
            <w:r>
              <w:t>21.00</w:t>
            </w:r>
          </w:p>
        </w:tc>
      </w:tr>
      <w:tr w:rsidR="00575DDB" w:rsidRPr="000A6CAB" w:rsidTr="00103F1D">
        <w:trPr>
          <w:jc w:val="center"/>
        </w:trPr>
        <w:tc>
          <w:tcPr>
            <w:tcW w:w="984" w:type="dxa"/>
          </w:tcPr>
          <w:p w:rsidR="00575DDB" w:rsidRPr="000A6CAB" w:rsidRDefault="003B754C" w:rsidP="000A6CAB">
            <w:r>
              <w:t>TBP 508</w:t>
            </w:r>
          </w:p>
        </w:tc>
        <w:tc>
          <w:tcPr>
            <w:tcW w:w="3969" w:type="dxa"/>
          </w:tcPr>
          <w:p w:rsidR="00575DDB" w:rsidRPr="000A6CAB" w:rsidRDefault="003B754C" w:rsidP="000A6CAB">
            <w:r>
              <w:t>MOLEKÜLER GENETİK</w:t>
            </w:r>
          </w:p>
        </w:tc>
        <w:tc>
          <w:tcPr>
            <w:tcW w:w="1418" w:type="dxa"/>
          </w:tcPr>
          <w:p w:rsidR="00575DDB" w:rsidRPr="000A6CAB" w:rsidRDefault="003B754C" w:rsidP="000A6CAB">
            <w:r>
              <w:t xml:space="preserve">Online </w:t>
            </w:r>
            <w:proofErr w:type="spellStart"/>
            <w:r>
              <w:t>Ödev</w:t>
            </w:r>
            <w:proofErr w:type="spellEnd"/>
          </w:p>
        </w:tc>
        <w:tc>
          <w:tcPr>
            <w:tcW w:w="1417" w:type="dxa"/>
          </w:tcPr>
          <w:p w:rsidR="00575DDB" w:rsidRPr="000A6CAB" w:rsidRDefault="003B754C" w:rsidP="000A6CAB">
            <w:r>
              <w:t>04/06/2021</w:t>
            </w:r>
          </w:p>
        </w:tc>
        <w:tc>
          <w:tcPr>
            <w:tcW w:w="984" w:type="dxa"/>
          </w:tcPr>
          <w:p w:rsidR="00575DDB" w:rsidRPr="000A6CAB" w:rsidRDefault="003B754C" w:rsidP="000A6CAB">
            <w:r>
              <w:t>21.00</w:t>
            </w:r>
          </w:p>
        </w:tc>
      </w:tr>
      <w:tr w:rsidR="00575DDB" w:rsidRPr="000A6CAB" w:rsidTr="00103F1D">
        <w:trPr>
          <w:jc w:val="center"/>
        </w:trPr>
        <w:tc>
          <w:tcPr>
            <w:tcW w:w="984" w:type="dxa"/>
          </w:tcPr>
          <w:p w:rsidR="00575DDB" w:rsidRPr="000A6CAB" w:rsidRDefault="00863C7F" w:rsidP="000A6CAB">
            <w:r>
              <w:t>TBP 503</w:t>
            </w:r>
          </w:p>
        </w:tc>
        <w:tc>
          <w:tcPr>
            <w:tcW w:w="3969" w:type="dxa"/>
          </w:tcPr>
          <w:p w:rsidR="00575DDB" w:rsidRPr="000A6CAB" w:rsidRDefault="00863C7F" w:rsidP="000A6CAB">
            <w:r>
              <w:t>TEMEL MOLEKÜLER TEKNİKLER</w:t>
            </w:r>
          </w:p>
        </w:tc>
        <w:tc>
          <w:tcPr>
            <w:tcW w:w="1418" w:type="dxa"/>
          </w:tcPr>
          <w:p w:rsidR="00575DDB" w:rsidRPr="000A6CAB" w:rsidRDefault="00863C7F" w:rsidP="000A6CAB">
            <w:r>
              <w:t xml:space="preserve">Online </w:t>
            </w:r>
            <w:proofErr w:type="spellStart"/>
            <w:r>
              <w:t>Ödev</w:t>
            </w:r>
            <w:proofErr w:type="spellEnd"/>
          </w:p>
        </w:tc>
        <w:tc>
          <w:tcPr>
            <w:tcW w:w="1417" w:type="dxa"/>
          </w:tcPr>
          <w:p w:rsidR="00575DDB" w:rsidRPr="000A6CAB" w:rsidRDefault="00863C7F" w:rsidP="000A6CAB">
            <w:r>
              <w:t>10/06/2021</w:t>
            </w:r>
          </w:p>
        </w:tc>
        <w:tc>
          <w:tcPr>
            <w:tcW w:w="984" w:type="dxa"/>
          </w:tcPr>
          <w:p w:rsidR="00575DDB" w:rsidRPr="000A6CAB" w:rsidRDefault="00863C7F" w:rsidP="000A6CAB">
            <w:r>
              <w:t>20.00</w:t>
            </w:r>
            <w:bookmarkStart w:id="0" w:name="_GoBack"/>
            <w:bookmarkEnd w:id="0"/>
          </w:p>
        </w:tc>
      </w:tr>
    </w:tbl>
    <w:p w:rsidR="000A6CAB" w:rsidRDefault="000A6CAB"/>
    <w:sectPr w:rsidR="000A6CAB" w:rsidSect="00D07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D73"/>
    <w:multiLevelType w:val="multilevel"/>
    <w:tmpl w:val="37CE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96884"/>
    <w:multiLevelType w:val="multilevel"/>
    <w:tmpl w:val="BCAA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CAB"/>
    <w:rsid w:val="00095C71"/>
    <w:rsid w:val="000A6CAB"/>
    <w:rsid w:val="00103F1D"/>
    <w:rsid w:val="002D4C48"/>
    <w:rsid w:val="003B754C"/>
    <w:rsid w:val="004D1CF0"/>
    <w:rsid w:val="00575DDB"/>
    <w:rsid w:val="007C4D0A"/>
    <w:rsid w:val="00863C7F"/>
    <w:rsid w:val="00926493"/>
    <w:rsid w:val="00B07CC2"/>
    <w:rsid w:val="00B977C4"/>
    <w:rsid w:val="00D071EB"/>
    <w:rsid w:val="00EB52DF"/>
    <w:rsid w:val="00ED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0A"/>
  </w:style>
  <w:style w:type="paragraph" w:styleId="Balk1">
    <w:name w:val="heading 1"/>
    <w:basedOn w:val="Normal"/>
    <w:next w:val="Normal"/>
    <w:link w:val="Balk1Char"/>
    <w:uiPriority w:val="9"/>
    <w:qFormat/>
    <w:rsid w:val="007C4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C4D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oKlavuzu">
    <w:name w:val="Table Grid"/>
    <w:basedOn w:val="NormalTablo"/>
    <w:uiPriority w:val="59"/>
    <w:rsid w:val="000A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A6C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s.sakarya.edu.tr/Ders/Detay/Grup/623044" TargetMode="External"/><Relationship Id="rId5" Type="http://schemas.openxmlformats.org/officeDocument/2006/relationships/hyperlink" Target="https://abs.sakarya.edu.tr/Ders/Detay/Grup/6230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6</cp:revision>
  <dcterms:created xsi:type="dcterms:W3CDTF">2021-05-07T18:13:00Z</dcterms:created>
  <dcterms:modified xsi:type="dcterms:W3CDTF">2021-05-07T21:19:00Z</dcterms:modified>
</cp:coreProperties>
</file>