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D1596C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100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D1596C">
              <w:rPr>
                <w:b/>
                <w:sz w:val="20"/>
                <w:szCs w:val="20"/>
              </w:rPr>
              <w:t xml:space="preserve"> 24</w:t>
            </w:r>
            <w:r>
              <w:rPr>
                <w:b/>
                <w:sz w:val="20"/>
                <w:szCs w:val="20"/>
              </w:rPr>
              <w:t>.01.2018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1596C" w:rsidRDefault="00D1596C" w:rsidP="00D159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7C6ADA" w:rsidRPr="008A07C9" w:rsidRDefault="007C6ADA" w:rsidP="007C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  <w:r w:rsidR="00F64B2F">
              <w:rPr>
                <w:sz w:val="20"/>
                <w:szCs w:val="20"/>
              </w:rPr>
              <w:t xml:space="preserve"> (İzinli)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222AE3" w:rsidRDefault="00222AE3" w:rsidP="00222AE3">
      <w:pPr>
        <w:jc w:val="both"/>
        <w:rPr>
          <w:sz w:val="20"/>
          <w:szCs w:val="20"/>
        </w:rPr>
      </w:pPr>
      <w:r w:rsidRPr="00222AE3">
        <w:rPr>
          <w:b/>
          <w:color w:val="000000"/>
          <w:sz w:val="20"/>
          <w:szCs w:val="20"/>
        </w:rPr>
        <w:t xml:space="preserve">1- </w:t>
      </w:r>
      <w:r>
        <w:rPr>
          <w:sz w:val="20"/>
          <w:szCs w:val="20"/>
        </w:rPr>
        <w:t>2017-2018 Eğitim ve Öğretim Yılı Bahar Yarıyılı kesin kayıtları konusu görüşmeye açıldı.</w:t>
      </w:r>
    </w:p>
    <w:p w:rsidR="00222AE3" w:rsidRDefault="00222AE3" w:rsidP="00222AE3">
      <w:pPr>
        <w:jc w:val="both"/>
        <w:rPr>
          <w:sz w:val="20"/>
          <w:szCs w:val="20"/>
        </w:rPr>
      </w:pPr>
    </w:p>
    <w:p w:rsidR="00A86A43" w:rsidRDefault="00222AE3" w:rsidP="00222A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 EABD doktora ve Özel Şartlı yüksek lisans (tezli), Tıbbi Mikrobiyoloji EABD Özel Öğrenci  (DR)</w:t>
      </w:r>
      <w:r w:rsidR="00DE4EF7">
        <w:rPr>
          <w:sz w:val="20"/>
          <w:szCs w:val="20"/>
        </w:rPr>
        <w:t>, Tıbbi Biyokimya yüksek lisans (Tezli</w:t>
      </w:r>
      <w:r>
        <w:rPr>
          <w:sz w:val="20"/>
          <w:szCs w:val="20"/>
        </w:rPr>
        <w:t xml:space="preserve">), İş sağlığı ve Güvenliği </w:t>
      </w:r>
      <w:r w:rsidR="00B12ED9">
        <w:rPr>
          <w:sz w:val="20"/>
          <w:szCs w:val="20"/>
        </w:rPr>
        <w:t xml:space="preserve">II. Öğretim tezsiz yüksek lisans </w:t>
      </w:r>
      <w:r w:rsidR="00DE4EF7">
        <w:rPr>
          <w:sz w:val="20"/>
          <w:szCs w:val="20"/>
        </w:rPr>
        <w:t xml:space="preserve">programlarına </w:t>
      </w:r>
      <w:r>
        <w:rPr>
          <w:sz w:val="20"/>
          <w:szCs w:val="20"/>
        </w:rPr>
        <w:t xml:space="preserve">2017-2018 Eğitim Öğretim Yılı Bahar 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 w:rsidR="00A86A43">
        <w:rPr>
          <w:sz w:val="20"/>
          <w:szCs w:val="20"/>
        </w:rPr>
        <w:t xml:space="preserve">olduğuna </w:t>
      </w:r>
      <w:r w:rsidR="00A86A43" w:rsidRPr="00DE4EF7">
        <w:rPr>
          <w:b/>
          <w:sz w:val="20"/>
          <w:szCs w:val="20"/>
          <w:u w:val="single"/>
        </w:rPr>
        <w:t>oy birliğiyle</w:t>
      </w:r>
      <w:r w:rsidR="00A86A43">
        <w:rPr>
          <w:sz w:val="20"/>
          <w:szCs w:val="20"/>
        </w:rPr>
        <w:t xml:space="preserve"> karar verildi.</w:t>
      </w:r>
    </w:p>
    <w:p w:rsidR="00A86A43" w:rsidRDefault="00A86A43" w:rsidP="00A86A43">
      <w:pPr>
        <w:jc w:val="both"/>
        <w:rPr>
          <w:sz w:val="20"/>
          <w:szCs w:val="20"/>
        </w:rPr>
      </w:pPr>
    </w:p>
    <w:p w:rsidR="00A86A43" w:rsidRDefault="00A86A43" w:rsidP="00A86A43">
      <w:pPr>
        <w:jc w:val="both"/>
        <w:rPr>
          <w:sz w:val="20"/>
          <w:szCs w:val="20"/>
        </w:rPr>
      </w:pPr>
      <w:r w:rsidRPr="00DA4495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Madde Bağımlılığı EABD Tezsiz yüksek lisansa kayıt yaptıran 8 öğrencinin durumu görüşmeye açıldı.</w:t>
      </w:r>
    </w:p>
    <w:p w:rsidR="00A86A43" w:rsidRDefault="00222AE3" w:rsidP="00A86A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6A43" w:rsidRDefault="00A86A43" w:rsidP="00A86A4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222AE3">
        <w:rPr>
          <w:sz w:val="20"/>
          <w:szCs w:val="20"/>
        </w:rPr>
        <w:t>Sakarya Üniversitesi Lisansüstü Eğitim ve Öğretim Yönetmeliğine İ</w:t>
      </w:r>
      <w:r w:rsidR="00DE4EF7">
        <w:rPr>
          <w:sz w:val="20"/>
          <w:szCs w:val="20"/>
        </w:rPr>
        <w:t>lişkin Senato Esasları Madde 16/e</w:t>
      </w:r>
      <w:r w:rsidR="00222AE3">
        <w:rPr>
          <w:sz w:val="20"/>
          <w:szCs w:val="20"/>
        </w:rPr>
        <w:t xml:space="preserve"> uyarınca</w:t>
      </w:r>
      <w:r w:rsidR="00D85884">
        <w:rPr>
          <w:sz w:val="20"/>
          <w:szCs w:val="20"/>
        </w:rPr>
        <w:t>;</w:t>
      </w:r>
      <w:r w:rsidR="00222AE3">
        <w:rPr>
          <w:sz w:val="20"/>
          <w:szCs w:val="20"/>
        </w:rPr>
        <w:t xml:space="preserve"> </w:t>
      </w:r>
      <w:r w:rsidR="00222AE3" w:rsidRPr="00823DCF">
        <w:rPr>
          <w:b/>
          <w:sz w:val="20"/>
          <w:szCs w:val="20"/>
        </w:rPr>
        <w:t>Madde Bağımlılığı</w:t>
      </w:r>
      <w:r w:rsidR="00695DB3">
        <w:rPr>
          <w:sz w:val="20"/>
          <w:szCs w:val="20"/>
        </w:rPr>
        <w:t xml:space="preserve"> II. Öğretim tezsiz</w:t>
      </w:r>
      <w:r w:rsidR="00222AE3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program</w:t>
      </w:r>
      <w:r w:rsidR="00695DB3">
        <w:rPr>
          <w:sz w:val="20"/>
          <w:szCs w:val="20"/>
        </w:rPr>
        <w:t>ın</w:t>
      </w:r>
      <w:r>
        <w:rPr>
          <w:sz w:val="20"/>
          <w:szCs w:val="20"/>
        </w:rPr>
        <w:t>a 2017-2018 Eğitim Öğretim Yılı Bahar Yarıyılı kesin kayıtlarında yeterli öğrenci sayısına ulaşılamadığından dolayı</w:t>
      </w:r>
      <w:r w:rsidR="00DA4495">
        <w:rPr>
          <w:sz w:val="20"/>
          <w:szCs w:val="20"/>
        </w:rPr>
        <w:t>, yapılan</w:t>
      </w:r>
      <w:r>
        <w:rPr>
          <w:sz w:val="20"/>
          <w:szCs w:val="20"/>
        </w:rPr>
        <w:t xml:space="preserve"> öğrenci kayıtlarının silinmesine ve harç ücretlerinin iade edilmesinin </w:t>
      </w:r>
      <w:r w:rsidRPr="00441405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DE4EF7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</w:t>
      </w:r>
    </w:p>
    <w:p w:rsidR="00A86A43" w:rsidRDefault="00A86A43" w:rsidP="00222AE3">
      <w:pPr>
        <w:ind w:firstLine="708"/>
        <w:jc w:val="both"/>
        <w:rPr>
          <w:sz w:val="20"/>
          <w:szCs w:val="20"/>
        </w:rPr>
      </w:pPr>
    </w:p>
    <w:p w:rsidR="00A86A43" w:rsidRPr="00A86A43" w:rsidRDefault="00A86A43" w:rsidP="00A86A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Pr="00A86A43">
        <w:rPr>
          <w:sz w:val="20"/>
          <w:szCs w:val="20"/>
        </w:rPr>
        <w:t xml:space="preserve">Tıbbi Mikrobiyoloji EABD Transfüzyon Güvenliği ve Hemovijilans </w:t>
      </w:r>
      <w:r w:rsidR="00695DB3">
        <w:rPr>
          <w:sz w:val="20"/>
          <w:szCs w:val="20"/>
        </w:rPr>
        <w:t>II. Öğretim tezsiz yüksek lisans</w:t>
      </w:r>
      <w:r>
        <w:rPr>
          <w:sz w:val="20"/>
          <w:szCs w:val="20"/>
        </w:rPr>
        <w:t xml:space="preserve"> programının durumu görüşmeye açıldı.</w:t>
      </w:r>
    </w:p>
    <w:p w:rsidR="00A86A43" w:rsidRDefault="00A86A43" w:rsidP="00222AE3">
      <w:pPr>
        <w:ind w:firstLine="708"/>
        <w:jc w:val="both"/>
        <w:rPr>
          <w:b/>
          <w:sz w:val="20"/>
          <w:szCs w:val="20"/>
        </w:rPr>
      </w:pPr>
    </w:p>
    <w:p w:rsidR="00222AE3" w:rsidRPr="00A86A43" w:rsidRDefault="00A86A43" w:rsidP="00A86A43">
      <w:pPr>
        <w:ind w:firstLine="708"/>
        <w:jc w:val="both"/>
        <w:rPr>
          <w:b/>
          <w:sz w:val="20"/>
          <w:szCs w:val="20"/>
        </w:rPr>
      </w:pPr>
      <w:r w:rsidRPr="00A86A43">
        <w:rPr>
          <w:sz w:val="20"/>
          <w:szCs w:val="20"/>
        </w:rPr>
        <w:t>Yapılan görüşmeler sonunda;</w:t>
      </w:r>
      <w:r>
        <w:rPr>
          <w:b/>
          <w:sz w:val="20"/>
          <w:szCs w:val="20"/>
        </w:rPr>
        <w:t xml:space="preserve"> </w:t>
      </w:r>
      <w:r w:rsidR="00695DB3">
        <w:rPr>
          <w:sz w:val="20"/>
          <w:szCs w:val="20"/>
        </w:rPr>
        <w:t xml:space="preserve">Sakarya Üniversitesi Lisansüstü Eğitim ve Öğretim Yönetmeliğine İlişkin Senato Esasları Madde 16/e uyarınca;  </w:t>
      </w:r>
      <w:r w:rsidR="00222AE3" w:rsidRPr="00CF1333">
        <w:rPr>
          <w:b/>
          <w:sz w:val="20"/>
          <w:szCs w:val="20"/>
        </w:rPr>
        <w:t>Tıbbi Mikrobiyoloji</w:t>
      </w:r>
      <w:r w:rsidR="00222AE3">
        <w:rPr>
          <w:sz w:val="20"/>
          <w:szCs w:val="20"/>
        </w:rPr>
        <w:t xml:space="preserve"> EABD </w:t>
      </w:r>
      <w:r w:rsidR="00222AE3" w:rsidRPr="00CF1333">
        <w:rPr>
          <w:b/>
          <w:sz w:val="20"/>
          <w:szCs w:val="20"/>
        </w:rPr>
        <w:t>Transfüzyon Güvenliği ve Hemovijilans</w:t>
      </w:r>
      <w:r w:rsidR="00DE4EF7">
        <w:rPr>
          <w:sz w:val="20"/>
          <w:szCs w:val="20"/>
        </w:rPr>
        <w:t xml:space="preserve"> </w:t>
      </w:r>
      <w:r w:rsidR="00695DB3">
        <w:rPr>
          <w:sz w:val="20"/>
          <w:szCs w:val="20"/>
        </w:rPr>
        <w:t xml:space="preserve">II. Öğretim tezsiz yüksek lisans </w:t>
      </w:r>
      <w:r>
        <w:rPr>
          <w:sz w:val="20"/>
          <w:szCs w:val="20"/>
        </w:rPr>
        <w:t>programına</w:t>
      </w:r>
      <w:r w:rsidR="00DE4EF7">
        <w:rPr>
          <w:sz w:val="20"/>
          <w:szCs w:val="20"/>
        </w:rPr>
        <w:t xml:space="preserve"> </w:t>
      </w:r>
      <w:r w:rsidR="00222AE3">
        <w:rPr>
          <w:sz w:val="20"/>
          <w:szCs w:val="20"/>
        </w:rPr>
        <w:t>2017-2018 Eğitim Öğretim Yılı Bahar Yarıyılı kesin kayıtlarında yeterli öğrenci say</w:t>
      </w:r>
      <w:r>
        <w:rPr>
          <w:sz w:val="20"/>
          <w:szCs w:val="20"/>
        </w:rPr>
        <w:t xml:space="preserve">ısına ulaşılamadığından programın açılmasının </w:t>
      </w:r>
      <w:r w:rsidR="00222AE3" w:rsidRPr="00695DB3">
        <w:rPr>
          <w:b/>
          <w:sz w:val="20"/>
          <w:szCs w:val="20"/>
        </w:rPr>
        <w:t xml:space="preserve">uygun </w:t>
      </w:r>
      <w:r w:rsidRPr="00695DB3">
        <w:rPr>
          <w:b/>
          <w:sz w:val="20"/>
          <w:szCs w:val="20"/>
        </w:rPr>
        <w:t>olmadığına</w:t>
      </w:r>
      <w:r w:rsidR="00DE4EF7">
        <w:rPr>
          <w:sz w:val="20"/>
          <w:szCs w:val="20"/>
        </w:rPr>
        <w:t xml:space="preserve"> </w:t>
      </w:r>
      <w:r w:rsidR="00222AE3" w:rsidRPr="00DE4EF7">
        <w:rPr>
          <w:b/>
          <w:sz w:val="20"/>
          <w:szCs w:val="20"/>
          <w:u w:val="single"/>
        </w:rPr>
        <w:t>oy birliğiyle</w:t>
      </w:r>
      <w:r w:rsidR="00222AE3">
        <w:rPr>
          <w:sz w:val="20"/>
          <w:szCs w:val="20"/>
        </w:rPr>
        <w:t xml:space="preserve"> karar verildi.</w:t>
      </w:r>
    </w:p>
    <w:p w:rsidR="00DE4EF7" w:rsidRDefault="00DE4EF7" w:rsidP="00DE4EF7">
      <w:pPr>
        <w:jc w:val="both"/>
        <w:rPr>
          <w:sz w:val="20"/>
          <w:szCs w:val="20"/>
        </w:rPr>
      </w:pPr>
    </w:p>
    <w:p w:rsidR="00DE4EF7" w:rsidRDefault="00DA4495" w:rsidP="00DE4E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E4EF7">
        <w:rPr>
          <w:b/>
          <w:sz w:val="20"/>
          <w:szCs w:val="20"/>
        </w:rPr>
        <w:t xml:space="preserve">- </w:t>
      </w:r>
      <w:r w:rsidR="009658A6">
        <w:rPr>
          <w:sz w:val="20"/>
          <w:szCs w:val="20"/>
        </w:rPr>
        <w:t xml:space="preserve">Antrenörlük Eğitimi EABD Yüksek Lisans öğrencisi </w:t>
      </w:r>
      <w:r w:rsidR="009658A6" w:rsidRPr="009658A6">
        <w:rPr>
          <w:b/>
          <w:sz w:val="20"/>
          <w:szCs w:val="20"/>
        </w:rPr>
        <w:t>Ercan</w:t>
      </w:r>
      <w:r w:rsidR="009658A6">
        <w:rPr>
          <w:b/>
          <w:sz w:val="20"/>
          <w:szCs w:val="20"/>
        </w:rPr>
        <w:t xml:space="preserve"> KONUKLAR’</w:t>
      </w:r>
      <w:r w:rsidR="009658A6" w:rsidRPr="009658A6">
        <w:rPr>
          <w:sz w:val="20"/>
          <w:szCs w:val="20"/>
        </w:rPr>
        <w:t>ın</w:t>
      </w:r>
      <w:r w:rsidR="009658A6">
        <w:rPr>
          <w:sz w:val="20"/>
          <w:szCs w:val="20"/>
        </w:rPr>
        <w:t xml:space="preserve"> 23.01.2018 tarihli dilekçesi okundu.</w:t>
      </w:r>
    </w:p>
    <w:p w:rsidR="009658A6" w:rsidRDefault="009658A6" w:rsidP="00DE4EF7">
      <w:pPr>
        <w:jc w:val="both"/>
        <w:rPr>
          <w:sz w:val="20"/>
          <w:szCs w:val="20"/>
        </w:rPr>
      </w:pPr>
    </w:p>
    <w:p w:rsidR="009658A6" w:rsidRPr="009658A6" w:rsidRDefault="009658A6" w:rsidP="00DE4E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talebinin </w:t>
      </w:r>
      <w:r w:rsidRPr="009658A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9658A6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222AE3" w:rsidRDefault="00DE4EF7" w:rsidP="00222A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658A6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658A6" w:rsidRPr="009658A6">
        <w:rPr>
          <w:b/>
          <w:sz w:val="20"/>
          <w:szCs w:val="20"/>
        </w:rPr>
        <w:t>-</w:t>
      </w:r>
      <w:r w:rsidR="009658A6">
        <w:rPr>
          <w:b/>
          <w:sz w:val="20"/>
          <w:szCs w:val="20"/>
        </w:rPr>
        <w:t xml:space="preserve"> </w:t>
      </w:r>
      <w:r w:rsidR="009658A6">
        <w:rPr>
          <w:sz w:val="20"/>
          <w:szCs w:val="20"/>
        </w:rPr>
        <w:t xml:space="preserve">İş Sağlığı ve Güvenliği EABD Tezsiz Yüksek Lisans öğrencisi </w:t>
      </w:r>
      <w:r w:rsidR="009658A6" w:rsidRPr="009658A6">
        <w:rPr>
          <w:b/>
          <w:sz w:val="20"/>
          <w:szCs w:val="20"/>
        </w:rPr>
        <w:t>Yunus ERDOĞAN</w:t>
      </w:r>
      <w:r w:rsidR="009658A6">
        <w:rPr>
          <w:sz w:val="20"/>
          <w:szCs w:val="20"/>
        </w:rPr>
        <w:t>’ın 23.01.2018 tarihli dilekçesi okundu</w:t>
      </w:r>
    </w:p>
    <w:p w:rsidR="009658A6" w:rsidRDefault="009658A6" w:rsidP="00222AE3">
      <w:pPr>
        <w:jc w:val="both"/>
        <w:rPr>
          <w:sz w:val="20"/>
          <w:szCs w:val="20"/>
        </w:rPr>
      </w:pPr>
    </w:p>
    <w:p w:rsidR="009658A6" w:rsidRDefault="009658A6" w:rsidP="00222A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</w:t>
      </w:r>
      <w:r w:rsidR="00D85884">
        <w:rPr>
          <w:sz w:val="20"/>
          <w:szCs w:val="20"/>
        </w:rPr>
        <w:t xml:space="preserve">proje </w:t>
      </w:r>
      <w:r>
        <w:rPr>
          <w:sz w:val="20"/>
          <w:szCs w:val="20"/>
        </w:rPr>
        <w:t>danışman</w:t>
      </w:r>
      <w:r w:rsidR="00D85884">
        <w:rPr>
          <w:sz w:val="20"/>
          <w:szCs w:val="20"/>
        </w:rPr>
        <w:t>ı</w:t>
      </w:r>
      <w:r>
        <w:rPr>
          <w:sz w:val="20"/>
          <w:szCs w:val="20"/>
        </w:rPr>
        <w:t xml:space="preserve"> değişikliğinin aşağıdaki şekliyle kabulünün </w:t>
      </w:r>
      <w:r w:rsidRPr="009658A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D85884">
        <w:rPr>
          <w:b/>
          <w:sz w:val="20"/>
          <w:szCs w:val="20"/>
          <w:u w:val="single"/>
        </w:rPr>
        <w:t>oy birliği</w:t>
      </w:r>
      <w:r w:rsidR="00047396">
        <w:rPr>
          <w:sz w:val="20"/>
          <w:szCs w:val="20"/>
        </w:rPr>
        <w:t xml:space="preserve"> ile karar verildi.</w:t>
      </w:r>
    </w:p>
    <w:p w:rsidR="009658A6" w:rsidRDefault="009658A6" w:rsidP="00222AE3">
      <w:pPr>
        <w:jc w:val="both"/>
        <w:rPr>
          <w:sz w:val="20"/>
          <w:szCs w:val="20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951"/>
        <w:gridCol w:w="1800"/>
        <w:gridCol w:w="2765"/>
        <w:gridCol w:w="3231"/>
      </w:tblGrid>
      <w:tr w:rsidR="00E702CA" w:rsidTr="006057E1">
        <w:tc>
          <w:tcPr>
            <w:tcW w:w="9747" w:type="dxa"/>
            <w:gridSpan w:val="4"/>
          </w:tcPr>
          <w:p w:rsidR="00E702CA" w:rsidRPr="00F87F64" w:rsidRDefault="00E702CA" w:rsidP="006057E1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ÖĞRENCİNİN</w:t>
            </w:r>
          </w:p>
        </w:tc>
      </w:tr>
      <w:tr w:rsidR="00E702CA" w:rsidTr="00E702CA">
        <w:tc>
          <w:tcPr>
            <w:tcW w:w="1951" w:type="dxa"/>
          </w:tcPr>
          <w:p w:rsidR="00E702CA" w:rsidRPr="00F87F64" w:rsidRDefault="00E702CA" w:rsidP="006057E1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00" w:type="dxa"/>
          </w:tcPr>
          <w:p w:rsidR="00E702CA" w:rsidRPr="00F87F64" w:rsidRDefault="00E702CA" w:rsidP="006057E1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65" w:type="dxa"/>
          </w:tcPr>
          <w:p w:rsidR="00E702CA" w:rsidRPr="00F87F64" w:rsidRDefault="00E702CA" w:rsidP="006057E1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ski Proje </w:t>
            </w:r>
            <w:r w:rsidRPr="00F87F64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231" w:type="dxa"/>
          </w:tcPr>
          <w:p w:rsidR="00E702CA" w:rsidRPr="00F87F64" w:rsidRDefault="00E702CA" w:rsidP="006057E1">
            <w:pPr>
              <w:jc w:val="both"/>
              <w:rPr>
                <w:b/>
                <w:sz w:val="20"/>
                <w:szCs w:val="20"/>
              </w:rPr>
            </w:pPr>
            <w:r w:rsidRPr="00F87F64">
              <w:rPr>
                <w:b/>
                <w:sz w:val="20"/>
                <w:szCs w:val="20"/>
              </w:rPr>
              <w:t>Yeni</w:t>
            </w:r>
            <w:r>
              <w:rPr>
                <w:b/>
                <w:sz w:val="20"/>
                <w:szCs w:val="20"/>
              </w:rPr>
              <w:t xml:space="preserve"> Proje</w:t>
            </w:r>
            <w:r w:rsidRPr="00F87F64">
              <w:rPr>
                <w:b/>
                <w:sz w:val="20"/>
                <w:szCs w:val="20"/>
              </w:rPr>
              <w:t xml:space="preserve"> Danışmanı</w:t>
            </w:r>
          </w:p>
        </w:tc>
      </w:tr>
      <w:tr w:rsidR="00E702CA" w:rsidTr="00E702CA">
        <w:tc>
          <w:tcPr>
            <w:tcW w:w="1951" w:type="dxa"/>
            <w:vAlign w:val="center"/>
          </w:tcPr>
          <w:p w:rsidR="00E702CA" w:rsidRDefault="00E702CA" w:rsidP="0060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ERDOĞAN</w:t>
            </w:r>
          </w:p>
        </w:tc>
        <w:tc>
          <w:tcPr>
            <w:tcW w:w="1800" w:type="dxa"/>
            <w:vAlign w:val="center"/>
          </w:tcPr>
          <w:p w:rsidR="00E702CA" w:rsidRDefault="00E702CA" w:rsidP="0060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2765" w:type="dxa"/>
            <w:vAlign w:val="center"/>
          </w:tcPr>
          <w:p w:rsidR="00E702CA" w:rsidRDefault="00E702CA" w:rsidP="0060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SÖNMEZ</w:t>
            </w:r>
          </w:p>
        </w:tc>
        <w:tc>
          <w:tcPr>
            <w:tcW w:w="3231" w:type="dxa"/>
            <w:vAlign w:val="center"/>
          </w:tcPr>
          <w:p w:rsidR="00E702CA" w:rsidRPr="00653842" w:rsidRDefault="00E702CA" w:rsidP="00605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Vahdet UÇAR </w:t>
            </w:r>
          </w:p>
        </w:tc>
      </w:tr>
    </w:tbl>
    <w:p w:rsidR="009658A6" w:rsidRDefault="009658A6" w:rsidP="00222AE3">
      <w:pPr>
        <w:jc w:val="both"/>
        <w:rPr>
          <w:sz w:val="20"/>
          <w:szCs w:val="20"/>
        </w:rPr>
      </w:pPr>
    </w:p>
    <w:p w:rsidR="009658A6" w:rsidRDefault="009658A6" w:rsidP="00222AE3">
      <w:pPr>
        <w:jc w:val="both"/>
        <w:rPr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DA4495" w:rsidRDefault="00DA4495" w:rsidP="00222AE3">
      <w:pPr>
        <w:jc w:val="both"/>
        <w:rPr>
          <w:b/>
          <w:sz w:val="20"/>
          <w:szCs w:val="20"/>
        </w:rPr>
      </w:pPr>
    </w:p>
    <w:p w:rsidR="00E702CA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702CA" w:rsidRPr="00E702CA">
        <w:rPr>
          <w:b/>
          <w:sz w:val="20"/>
          <w:szCs w:val="20"/>
        </w:rPr>
        <w:t>-</w:t>
      </w:r>
      <w:r w:rsidR="00E702CA">
        <w:rPr>
          <w:b/>
          <w:sz w:val="20"/>
          <w:szCs w:val="20"/>
        </w:rPr>
        <w:t xml:space="preserve"> </w:t>
      </w:r>
      <w:r w:rsidR="00E702CA">
        <w:rPr>
          <w:sz w:val="20"/>
          <w:szCs w:val="20"/>
        </w:rPr>
        <w:t>Hemşirelik EABD Başkanlığının 17.01.2018 tarih ve E</w:t>
      </w:r>
      <w:r w:rsidR="001C538A">
        <w:rPr>
          <w:sz w:val="20"/>
          <w:szCs w:val="20"/>
        </w:rPr>
        <w:t>.</w:t>
      </w:r>
      <w:r w:rsidR="00E702CA">
        <w:rPr>
          <w:sz w:val="20"/>
          <w:szCs w:val="20"/>
        </w:rPr>
        <w:t>3110 sayılı yazısı ve ekleri okundu.</w:t>
      </w:r>
    </w:p>
    <w:p w:rsidR="00E702CA" w:rsidRDefault="00E702CA" w:rsidP="00222AE3">
      <w:pPr>
        <w:jc w:val="both"/>
        <w:rPr>
          <w:sz w:val="20"/>
          <w:szCs w:val="20"/>
        </w:rPr>
      </w:pPr>
    </w:p>
    <w:p w:rsidR="00E702CA" w:rsidRDefault="00E702CA" w:rsidP="00E702CA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Pr="001C538A">
        <w:rPr>
          <w:rFonts w:eastAsia="Calibri"/>
          <w:b/>
          <w:sz w:val="20"/>
          <w:szCs w:val="20"/>
        </w:rPr>
        <w:t>Aylin AYTAÇ ALP</w:t>
      </w:r>
      <w:r>
        <w:rPr>
          <w:rFonts w:eastAsia="Calibri"/>
          <w:sz w:val="20"/>
          <w:szCs w:val="20"/>
        </w:rPr>
        <w:t xml:space="preserve">’in </w:t>
      </w:r>
      <w:r>
        <w:rPr>
          <w:rFonts w:eastAsia="Calibri"/>
          <w:b/>
          <w:sz w:val="20"/>
          <w:szCs w:val="20"/>
        </w:rPr>
        <w:t>tez ö</w:t>
      </w:r>
      <w:r w:rsidR="001C538A">
        <w:rPr>
          <w:rFonts w:eastAsia="Calibri"/>
          <w:b/>
          <w:sz w:val="20"/>
          <w:szCs w:val="20"/>
        </w:rPr>
        <w:t>neri</w:t>
      </w:r>
      <w:r>
        <w:rPr>
          <w:rFonts w:eastAsia="Calibri"/>
          <w:b/>
          <w:sz w:val="20"/>
          <w:szCs w:val="20"/>
        </w:rPr>
        <w:t xml:space="preserve">sinin </w:t>
      </w:r>
      <w:r>
        <w:rPr>
          <w:rFonts w:eastAsia="Calibri"/>
          <w:b/>
          <w:sz w:val="20"/>
          <w:szCs w:val="20"/>
          <w:u w:val="single"/>
        </w:rPr>
        <w:t>Etik K</w:t>
      </w:r>
      <w:r w:rsidRPr="00A567C0">
        <w:rPr>
          <w:rFonts w:eastAsia="Calibri"/>
          <w:b/>
          <w:sz w:val="20"/>
          <w:szCs w:val="20"/>
          <w:u w:val="single"/>
        </w:rPr>
        <w:t>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kabulünün </w:t>
      </w:r>
      <w:r w:rsidRPr="00E702CA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E702CA" w:rsidRDefault="00E702CA" w:rsidP="00E702CA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261"/>
        <w:gridCol w:w="1283"/>
        <w:gridCol w:w="2268"/>
        <w:gridCol w:w="3397"/>
      </w:tblGrid>
      <w:tr w:rsidR="00E702CA" w:rsidRPr="00047396" w:rsidTr="00E702CA">
        <w:tc>
          <w:tcPr>
            <w:tcW w:w="2261" w:type="dxa"/>
          </w:tcPr>
          <w:p w:rsidR="00E702CA" w:rsidRPr="00047396" w:rsidRDefault="00E702CA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Adı soyadı</w:t>
            </w:r>
          </w:p>
        </w:tc>
        <w:tc>
          <w:tcPr>
            <w:tcW w:w="1283" w:type="dxa"/>
          </w:tcPr>
          <w:p w:rsidR="00E702CA" w:rsidRPr="00047396" w:rsidRDefault="00E702CA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EABD</w:t>
            </w:r>
          </w:p>
        </w:tc>
        <w:tc>
          <w:tcPr>
            <w:tcW w:w="2268" w:type="dxa"/>
          </w:tcPr>
          <w:p w:rsidR="00E702CA" w:rsidRPr="00047396" w:rsidRDefault="00E702CA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Danışmanı</w:t>
            </w:r>
          </w:p>
        </w:tc>
        <w:tc>
          <w:tcPr>
            <w:tcW w:w="3397" w:type="dxa"/>
          </w:tcPr>
          <w:p w:rsidR="00E702CA" w:rsidRPr="00047396" w:rsidRDefault="00E702CA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Tez Adı</w:t>
            </w:r>
          </w:p>
        </w:tc>
      </w:tr>
      <w:tr w:rsidR="00E702CA" w:rsidRPr="00047396" w:rsidTr="00E702CA">
        <w:tc>
          <w:tcPr>
            <w:tcW w:w="2261" w:type="dxa"/>
          </w:tcPr>
          <w:p w:rsidR="00E702CA" w:rsidRPr="00047396" w:rsidRDefault="00E702CA" w:rsidP="006057E1">
            <w:pPr>
              <w:rPr>
                <w:sz w:val="20"/>
              </w:rPr>
            </w:pPr>
          </w:p>
          <w:p w:rsidR="00E702CA" w:rsidRPr="00047396" w:rsidRDefault="00E702CA" w:rsidP="006057E1">
            <w:pPr>
              <w:rPr>
                <w:sz w:val="20"/>
              </w:rPr>
            </w:pPr>
          </w:p>
          <w:p w:rsidR="00E702CA" w:rsidRPr="00047396" w:rsidRDefault="00E702CA" w:rsidP="006057E1">
            <w:pPr>
              <w:rPr>
                <w:sz w:val="20"/>
              </w:rPr>
            </w:pPr>
            <w:r w:rsidRPr="00047396">
              <w:rPr>
                <w:sz w:val="20"/>
              </w:rPr>
              <w:t>Aylin AYTAÇ ALP</w:t>
            </w:r>
          </w:p>
        </w:tc>
        <w:tc>
          <w:tcPr>
            <w:tcW w:w="1283" w:type="dxa"/>
          </w:tcPr>
          <w:p w:rsidR="00E702CA" w:rsidRPr="00047396" w:rsidRDefault="00E702CA" w:rsidP="006057E1">
            <w:pPr>
              <w:rPr>
                <w:sz w:val="20"/>
              </w:rPr>
            </w:pPr>
          </w:p>
          <w:p w:rsidR="00E702CA" w:rsidRPr="00047396" w:rsidRDefault="00E702CA" w:rsidP="00E702CA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Hemşirelik (YL)</w:t>
            </w:r>
          </w:p>
        </w:tc>
        <w:tc>
          <w:tcPr>
            <w:tcW w:w="2268" w:type="dxa"/>
          </w:tcPr>
          <w:p w:rsidR="00E702CA" w:rsidRPr="00047396" w:rsidRDefault="00E702CA" w:rsidP="006057E1">
            <w:pPr>
              <w:rPr>
                <w:sz w:val="20"/>
              </w:rPr>
            </w:pPr>
          </w:p>
          <w:p w:rsidR="00E702CA" w:rsidRPr="00047396" w:rsidRDefault="00E702CA" w:rsidP="00E702CA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Yrd. Doç. Dr. Gülgün DURAT</w:t>
            </w:r>
          </w:p>
        </w:tc>
        <w:tc>
          <w:tcPr>
            <w:tcW w:w="3397" w:type="dxa"/>
          </w:tcPr>
          <w:p w:rsidR="00E702CA" w:rsidRPr="00047396" w:rsidRDefault="00E702CA" w:rsidP="006057E1">
            <w:pPr>
              <w:rPr>
                <w:sz w:val="20"/>
              </w:rPr>
            </w:pPr>
            <w:r w:rsidRPr="00047396">
              <w:rPr>
                <w:sz w:val="20"/>
              </w:rPr>
              <w:t>Karabük Üniversitesi Öğrencilerinde Çocukluk Çağı Travmalarının, Suçluluk-Utanç Duyguları ve Benlik Saygısı ile İlişkisinin İncelenmesi</w:t>
            </w:r>
          </w:p>
        </w:tc>
      </w:tr>
    </w:tbl>
    <w:p w:rsidR="00DC14C9" w:rsidRDefault="00DC14C9" w:rsidP="00E702CA"/>
    <w:p w:rsidR="00DA4495" w:rsidRDefault="00DA4495" w:rsidP="00E702CA"/>
    <w:p w:rsidR="00E702CA" w:rsidRPr="001C538A" w:rsidRDefault="00DA4495" w:rsidP="00E702CA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702CA" w:rsidRPr="001C538A">
        <w:rPr>
          <w:b/>
          <w:sz w:val="20"/>
          <w:szCs w:val="20"/>
        </w:rPr>
        <w:t xml:space="preserve">- </w:t>
      </w:r>
      <w:r w:rsidR="00E702CA" w:rsidRPr="001C538A">
        <w:rPr>
          <w:sz w:val="20"/>
          <w:szCs w:val="20"/>
        </w:rPr>
        <w:t>Hemşirelik EABD Başkanlığının 22.01.2018 tarih ve E.3866 sayılı yazısı ve ekleri okundu.</w:t>
      </w:r>
    </w:p>
    <w:p w:rsidR="00E702CA" w:rsidRPr="001C538A" w:rsidRDefault="00E702CA" w:rsidP="00E702CA">
      <w:pPr>
        <w:rPr>
          <w:sz w:val="20"/>
          <w:szCs w:val="20"/>
        </w:rPr>
      </w:pPr>
    </w:p>
    <w:p w:rsidR="00E702CA" w:rsidRPr="001C538A" w:rsidRDefault="00E702CA" w:rsidP="00B12ED9">
      <w:pPr>
        <w:jc w:val="both"/>
        <w:rPr>
          <w:sz w:val="20"/>
          <w:szCs w:val="20"/>
        </w:rPr>
      </w:pPr>
      <w:r w:rsidRPr="001C538A">
        <w:rPr>
          <w:sz w:val="20"/>
          <w:szCs w:val="20"/>
        </w:rPr>
        <w:tab/>
      </w:r>
      <w:r w:rsidR="001C538A">
        <w:rPr>
          <w:sz w:val="20"/>
          <w:szCs w:val="20"/>
        </w:rPr>
        <w:t xml:space="preserve">Yapılan görüşmeler sonunda; </w:t>
      </w:r>
      <w:r w:rsidR="001C538A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="001C538A">
        <w:rPr>
          <w:rFonts w:eastAsia="Calibri"/>
          <w:b/>
          <w:sz w:val="20"/>
          <w:szCs w:val="20"/>
        </w:rPr>
        <w:t xml:space="preserve">yüksek lisans </w:t>
      </w:r>
      <w:r w:rsidR="001C538A">
        <w:rPr>
          <w:rFonts w:eastAsia="Calibri"/>
          <w:sz w:val="20"/>
          <w:szCs w:val="20"/>
        </w:rPr>
        <w:t xml:space="preserve">programı öğrencisi </w:t>
      </w:r>
      <w:r w:rsidR="001C538A" w:rsidRPr="001C538A">
        <w:rPr>
          <w:rFonts w:eastAsia="Calibri"/>
          <w:b/>
          <w:sz w:val="20"/>
          <w:szCs w:val="20"/>
        </w:rPr>
        <w:t>Ayşe KINIK</w:t>
      </w:r>
      <w:r w:rsidR="001C538A">
        <w:rPr>
          <w:rFonts w:eastAsia="Calibri"/>
          <w:sz w:val="20"/>
          <w:szCs w:val="20"/>
        </w:rPr>
        <w:t xml:space="preserve">’ın tez adı değişikliğinin </w:t>
      </w:r>
      <w:r w:rsidR="00B12ED9">
        <w:rPr>
          <w:rFonts w:eastAsia="Calibri"/>
          <w:b/>
          <w:sz w:val="20"/>
          <w:szCs w:val="20"/>
          <w:u w:val="single"/>
        </w:rPr>
        <w:t>E</w:t>
      </w:r>
      <w:r w:rsidR="001C538A" w:rsidRPr="00B12ED9">
        <w:rPr>
          <w:rFonts w:eastAsia="Calibri"/>
          <w:b/>
          <w:sz w:val="20"/>
          <w:szCs w:val="20"/>
          <w:u w:val="single"/>
        </w:rPr>
        <w:t xml:space="preserve">tik </w:t>
      </w:r>
      <w:r w:rsidR="00B12ED9">
        <w:rPr>
          <w:rFonts w:eastAsia="Calibri"/>
          <w:b/>
          <w:sz w:val="20"/>
          <w:szCs w:val="20"/>
          <w:u w:val="single"/>
        </w:rPr>
        <w:t>K</w:t>
      </w:r>
      <w:r w:rsidR="001C538A" w:rsidRPr="00B12ED9">
        <w:rPr>
          <w:rFonts w:eastAsia="Calibri"/>
          <w:b/>
          <w:sz w:val="20"/>
          <w:szCs w:val="20"/>
          <w:u w:val="single"/>
        </w:rPr>
        <w:t>urulundan izin almak kaydıyla</w:t>
      </w:r>
      <w:r w:rsidR="001C538A">
        <w:rPr>
          <w:rFonts w:eastAsia="Calibri"/>
          <w:sz w:val="20"/>
          <w:szCs w:val="20"/>
        </w:rPr>
        <w:t xml:space="preserve"> aşağıdaki şekliyle kabulünün </w:t>
      </w:r>
      <w:r w:rsidR="001C538A" w:rsidRPr="001C538A">
        <w:rPr>
          <w:rFonts w:eastAsia="Calibri"/>
          <w:b/>
          <w:sz w:val="20"/>
          <w:szCs w:val="20"/>
        </w:rPr>
        <w:t>uygun</w:t>
      </w:r>
      <w:r w:rsidR="001C538A">
        <w:rPr>
          <w:rFonts w:eastAsia="Calibri"/>
          <w:sz w:val="20"/>
          <w:szCs w:val="20"/>
        </w:rPr>
        <w:t xml:space="preserve"> olduğuna </w:t>
      </w:r>
      <w:r w:rsidR="001C538A" w:rsidRPr="00D85884">
        <w:rPr>
          <w:rFonts w:eastAsia="Calibri"/>
          <w:b/>
          <w:sz w:val="20"/>
          <w:szCs w:val="20"/>
          <w:u w:val="single"/>
        </w:rPr>
        <w:t>oy birliği</w:t>
      </w:r>
      <w:r w:rsidR="001C538A">
        <w:rPr>
          <w:rFonts w:eastAsia="Calibri"/>
          <w:sz w:val="20"/>
          <w:szCs w:val="20"/>
        </w:rPr>
        <w:t xml:space="preserve"> ile karar verildi.</w:t>
      </w:r>
    </w:p>
    <w:p w:rsidR="00E702CA" w:rsidRDefault="00E702CA" w:rsidP="00222AE3">
      <w:pPr>
        <w:jc w:val="both"/>
        <w:rPr>
          <w:sz w:val="20"/>
          <w:szCs w:val="20"/>
        </w:rPr>
      </w:pPr>
      <w:r w:rsidRPr="001C538A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C538A" w:rsidRPr="00A86F76" w:rsidTr="006057E1">
        <w:trPr>
          <w:trHeight w:val="247"/>
        </w:trPr>
        <w:tc>
          <w:tcPr>
            <w:tcW w:w="9072" w:type="dxa"/>
            <w:gridSpan w:val="3"/>
            <w:vAlign w:val="center"/>
          </w:tcPr>
          <w:p w:rsidR="001C538A" w:rsidRPr="00A86F76" w:rsidRDefault="001C538A" w:rsidP="006057E1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1C538A" w:rsidRPr="00A86F76" w:rsidTr="006057E1">
        <w:trPr>
          <w:trHeight w:val="260"/>
        </w:trPr>
        <w:tc>
          <w:tcPr>
            <w:tcW w:w="1985" w:type="dxa"/>
            <w:vAlign w:val="center"/>
          </w:tcPr>
          <w:p w:rsidR="001C538A" w:rsidRPr="00A86F76" w:rsidRDefault="001C538A" w:rsidP="006057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C538A" w:rsidRPr="00A86F76" w:rsidRDefault="001C538A" w:rsidP="006057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C538A" w:rsidRPr="00A86F76" w:rsidRDefault="001C538A" w:rsidP="006057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538A" w:rsidRPr="00A86F76" w:rsidTr="006057E1">
        <w:trPr>
          <w:trHeight w:val="227"/>
        </w:trPr>
        <w:tc>
          <w:tcPr>
            <w:tcW w:w="1985" w:type="dxa"/>
            <w:vAlign w:val="center"/>
          </w:tcPr>
          <w:p w:rsidR="001C538A" w:rsidRPr="00A86F76" w:rsidRDefault="001C538A" w:rsidP="006057E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Ayşe KINIK</w:t>
            </w:r>
          </w:p>
        </w:tc>
        <w:tc>
          <w:tcPr>
            <w:tcW w:w="3685" w:type="dxa"/>
            <w:vAlign w:val="center"/>
          </w:tcPr>
          <w:p w:rsidR="001C538A" w:rsidRPr="00A86F76" w:rsidRDefault="001C538A" w:rsidP="001C538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1C538A" w:rsidRPr="00A86F76" w:rsidRDefault="001C538A" w:rsidP="001C5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</w:tr>
      <w:tr w:rsidR="001C538A" w:rsidRPr="00A86F76" w:rsidTr="006057E1">
        <w:trPr>
          <w:trHeight w:val="265"/>
        </w:trPr>
        <w:tc>
          <w:tcPr>
            <w:tcW w:w="1985" w:type="dxa"/>
            <w:vAlign w:val="center"/>
          </w:tcPr>
          <w:p w:rsidR="001C538A" w:rsidRPr="00A86F76" w:rsidRDefault="001C538A" w:rsidP="006057E1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1C538A" w:rsidRPr="001C538A" w:rsidRDefault="001C538A" w:rsidP="006057E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1C538A">
              <w:rPr>
                <w:sz w:val="20"/>
                <w:szCs w:val="20"/>
              </w:rPr>
              <w:t>Astım ve Kronik Obstrüktif Akciğer Hastalığı (KOAH) Olan Bireylere verilen eğitimin fiziksel ve psikolojik parametreler üzerine etkisi</w:t>
            </w:r>
          </w:p>
        </w:tc>
      </w:tr>
      <w:tr w:rsidR="001C538A" w:rsidRPr="00A86F76" w:rsidTr="006057E1">
        <w:trPr>
          <w:trHeight w:val="255"/>
        </w:trPr>
        <w:tc>
          <w:tcPr>
            <w:tcW w:w="1985" w:type="dxa"/>
            <w:vAlign w:val="center"/>
          </w:tcPr>
          <w:p w:rsidR="001C538A" w:rsidRPr="00A86F76" w:rsidRDefault="001C538A" w:rsidP="006057E1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C538A" w:rsidRPr="001C538A" w:rsidRDefault="001C538A" w:rsidP="006057E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1C538A">
              <w:rPr>
                <w:sz w:val="20"/>
                <w:szCs w:val="20"/>
              </w:rPr>
              <w:t xml:space="preserve">Temizlik Personellerine ve Birim Sorumlusu hemşirelere verilen eğitimin yüzey dezenfeksiyonuna etkisinin değerlendirilmesi. </w:t>
            </w:r>
          </w:p>
        </w:tc>
      </w:tr>
    </w:tbl>
    <w:p w:rsidR="001C538A" w:rsidRDefault="001C538A" w:rsidP="00222AE3">
      <w:pPr>
        <w:jc w:val="both"/>
        <w:rPr>
          <w:sz w:val="20"/>
          <w:szCs w:val="20"/>
        </w:rPr>
      </w:pPr>
    </w:p>
    <w:p w:rsidR="001C538A" w:rsidRDefault="001C538A" w:rsidP="00222AE3">
      <w:pPr>
        <w:jc w:val="both"/>
        <w:rPr>
          <w:sz w:val="20"/>
          <w:szCs w:val="20"/>
        </w:rPr>
      </w:pPr>
    </w:p>
    <w:p w:rsidR="001C538A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1C538A" w:rsidRPr="001C538A">
        <w:rPr>
          <w:b/>
          <w:sz w:val="20"/>
          <w:szCs w:val="20"/>
        </w:rPr>
        <w:t>-</w:t>
      </w:r>
      <w:r w:rsidR="001C538A">
        <w:rPr>
          <w:b/>
          <w:sz w:val="20"/>
          <w:szCs w:val="20"/>
        </w:rPr>
        <w:t xml:space="preserve"> </w:t>
      </w:r>
      <w:r w:rsidR="00436DEC">
        <w:rPr>
          <w:sz w:val="20"/>
          <w:szCs w:val="20"/>
        </w:rPr>
        <w:t>Tıbbi Biyokimya EABD Başkanlığının 24.01.2018 tarihli ve E.4415 sayılı yazısı ve ekleri okundu.</w:t>
      </w:r>
    </w:p>
    <w:p w:rsidR="00436DEC" w:rsidRDefault="00436DEC" w:rsidP="00222AE3">
      <w:pPr>
        <w:jc w:val="both"/>
        <w:rPr>
          <w:sz w:val="20"/>
          <w:szCs w:val="20"/>
        </w:rPr>
      </w:pPr>
    </w:p>
    <w:p w:rsidR="00436DEC" w:rsidRDefault="00436DEC" w:rsidP="00436D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Tıbbi Biyokimya Anabilim Dalına 2017-2018 Eğitim Öğretim yılı Bahar yarıyılında Yüksek Lisans programına kesin kayıt yaptıran öğrencilerin danışmanlarının aşağıdaki şekliyle kabulünün </w:t>
      </w:r>
      <w:r w:rsidRPr="00436DEC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36DEC" w:rsidRDefault="00436DEC" w:rsidP="00436DEC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436DEC" w:rsidRPr="006E661D" w:rsidTr="00F63527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EC" w:rsidRPr="006E661D" w:rsidRDefault="00436DEC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EC" w:rsidRPr="006E661D" w:rsidRDefault="00436DEC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6DEC" w:rsidRPr="006E661D" w:rsidRDefault="00436DEC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436DEC" w:rsidRPr="006E661D" w:rsidTr="003A24A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436DEC" w:rsidP="006057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Y174013051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436DEC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Sükeynet AYDIN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436DEC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Fatma Behice CİNEMRE</w:t>
            </w:r>
          </w:p>
        </w:tc>
      </w:tr>
      <w:tr w:rsidR="00436DEC" w:rsidRPr="006E661D" w:rsidTr="003A24A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436DEC" w:rsidP="006057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Y174013052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3A24A3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Abdulk</w:t>
            </w:r>
            <w:r w:rsidR="00436DEC">
              <w:rPr>
                <w:color w:val="000000"/>
                <w:sz w:val="20"/>
                <w:szCs w:val="20"/>
              </w:rPr>
              <w:t>adir ŞEKEROĞLU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DEC" w:rsidRPr="006E661D" w:rsidRDefault="00436DEC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Mehmet AKDOĞAN</w:t>
            </w:r>
          </w:p>
        </w:tc>
      </w:tr>
    </w:tbl>
    <w:p w:rsidR="00436DEC" w:rsidRDefault="00436DEC" w:rsidP="00436DEC">
      <w:pPr>
        <w:jc w:val="both"/>
        <w:rPr>
          <w:sz w:val="20"/>
          <w:szCs w:val="20"/>
        </w:rPr>
      </w:pPr>
    </w:p>
    <w:p w:rsidR="00436DEC" w:rsidRPr="001C538A" w:rsidRDefault="00436DEC" w:rsidP="00222AE3">
      <w:pPr>
        <w:jc w:val="both"/>
        <w:rPr>
          <w:sz w:val="20"/>
          <w:szCs w:val="20"/>
        </w:rPr>
      </w:pPr>
    </w:p>
    <w:p w:rsidR="009658A6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436DEC" w:rsidRPr="00436DEC">
        <w:rPr>
          <w:b/>
          <w:sz w:val="20"/>
          <w:szCs w:val="20"/>
        </w:rPr>
        <w:t>-</w:t>
      </w:r>
      <w:r w:rsidR="00436DEC">
        <w:rPr>
          <w:b/>
          <w:sz w:val="20"/>
          <w:szCs w:val="20"/>
        </w:rPr>
        <w:t xml:space="preserve"> </w:t>
      </w:r>
      <w:r w:rsidR="00436DEC">
        <w:rPr>
          <w:sz w:val="20"/>
          <w:szCs w:val="20"/>
        </w:rPr>
        <w:t>Hemşirelik EABD Başkanlığının 24.01.2018 tarih ve E.4416 sayılı yazısı ve ekleri okundu.</w:t>
      </w:r>
    </w:p>
    <w:p w:rsidR="00436DEC" w:rsidRDefault="00436DEC" w:rsidP="00222AE3">
      <w:pPr>
        <w:jc w:val="both"/>
        <w:rPr>
          <w:sz w:val="20"/>
          <w:szCs w:val="20"/>
        </w:rPr>
      </w:pPr>
    </w:p>
    <w:p w:rsidR="00436DEC" w:rsidRDefault="00436DEC" w:rsidP="00222A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Hemşirelik Anabilim Dalına 2017-2018 Eğitim Öğretim yılı Bahar yarıyılında Doktora ve Yüksek Lisans programına kesin kayıt yaptıran öğrencilerin danışmanlarının aşağıdaki şekliyle kabulünün </w:t>
      </w:r>
      <w:r w:rsidRPr="00436DEC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36DEC" w:rsidRDefault="00436DEC" w:rsidP="00222A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941"/>
        <w:gridCol w:w="4185"/>
      </w:tblGrid>
      <w:tr w:rsidR="00C72569" w:rsidRPr="006E661D" w:rsidTr="00F63527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569" w:rsidRPr="006E661D" w:rsidRDefault="00C72569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569" w:rsidRPr="006E661D" w:rsidRDefault="00C72569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2569" w:rsidRPr="006E661D" w:rsidRDefault="00C72569" w:rsidP="006057E1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C72569" w:rsidRPr="006E661D" w:rsidTr="006057E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Pr="009D574B" w:rsidRDefault="009D574B" w:rsidP="006057E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D174001051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569" w:rsidRPr="006E661D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Öznur TİRYAKİ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569" w:rsidRPr="006E661D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Nursan ÇINAR</w:t>
            </w:r>
          </w:p>
        </w:tc>
      </w:tr>
      <w:tr w:rsidR="009D574B" w:rsidRPr="006E661D" w:rsidTr="006057E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D174001052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Seda GÖGER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Ayşe ÇEVİRME</w:t>
            </w:r>
          </w:p>
        </w:tc>
      </w:tr>
      <w:tr w:rsidR="009D574B" w:rsidRPr="006E661D" w:rsidTr="006057E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D174001053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Sümeyra TOPAL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Nursan ÇINAR</w:t>
            </w:r>
          </w:p>
        </w:tc>
      </w:tr>
      <w:tr w:rsidR="009D574B" w:rsidRPr="006E661D" w:rsidTr="006057E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D174001054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Şenay ŞENER ÖZALP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Yurdanur DİKMEN</w:t>
            </w:r>
          </w:p>
        </w:tc>
      </w:tr>
      <w:tr w:rsidR="00C72569" w:rsidRPr="006E661D" w:rsidTr="006057E1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569" w:rsidRPr="006E661D" w:rsidRDefault="009D574B" w:rsidP="006057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Y174001051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2569" w:rsidRPr="006E661D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Sinan ALTAY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574B" w:rsidRPr="006E661D" w:rsidRDefault="009D574B" w:rsidP="006057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Nursan ÇINAR</w:t>
            </w:r>
          </w:p>
        </w:tc>
      </w:tr>
    </w:tbl>
    <w:p w:rsidR="009D574B" w:rsidRPr="00436DEC" w:rsidRDefault="009D574B" w:rsidP="00222AE3">
      <w:pPr>
        <w:jc w:val="both"/>
        <w:rPr>
          <w:sz w:val="20"/>
          <w:szCs w:val="20"/>
        </w:rPr>
      </w:pPr>
    </w:p>
    <w:p w:rsidR="009658A6" w:rsidRDefault="009658A6" w:rsidP="00222AE3">
      <w:pPr>
        <w:jc w:val="both"/>
        <w:rPr>
          <w:sz w:val="20"/>
          <w:szCs w:val="20"/>
        </w:rPr>
      </w:pPr>
    </w:p>
    <w:p w:rsidR="00D85884" w:rsidRDefault="00D85884" w:rsidP="00222AE3">
      <w:pPr>
        <w:jc w:val="both"/>
        <w:rPr>
          <w:b/>
          <w:sz w:val="20"/>
          <w:szCs w:val="20"/>
        </w:rPr>
      </w:pPr>
    </w:p>
    <w:p w:rsidR="00F63527" w:rsidRDefault="00F63527" w:rsidP="00222AE3">
      <w:pPr>
        <w:jc w:val="both"/>
        <w:rPr>
          <w:b/>
          <w:sz w:val="20"/>
          <w:szCs w:val="20"/>
        </w:rPr>
      </w:pPr>
    </w:p>
    <w:p w:rsidR="00F63527" w:rsidRDefault="00F63527" w:rsidP="00222AE3">
      <w:pPr>
        <w:jc w:val="both"/>
        <w:rPr>
          <w:b/>
          <w:sz w:val="20"/>
          <w:szCs w:val="20"/>
        </w:rPr>
      </w:pPr>
    </w:p>
    <w:p w:rsidR="00F63527" w:rsidRDefault="00F63527" w:rsidP="00222AE3">
      <w:pPr>
        <w:jc w:val="both"/>
        <w:rPr>
          <w:b/>
          <w:sz w:val="20"/>
          <w:szCs w:val="20"/>
        </w:rPr>
      </w:pPr>
    </w:p>
    <w:p w:rsidR="00F63527" w:rsidRDefault="00F63527" w:rsidP="00222AE3">
      <w:pPr>
        <w:jc w:val="both"/>
        <w:rPr>
          <w:b/>
          <w:sz w:val="20"/>
          <w:szCs w:val="20"/>
        </w:rPr>
      </w:pPr>
    </w:p>
    <w:p w:rsidR="00D85884" w:rsidRDefault="00D85884" w:rsidP="00222AE3">
      <w:pPr>
        <w:jc w:val="both"/>
        <w:rPr>
          <w:b/>
          <w:sz w:val="20"/>
          <w:szCs w:val="20"/>
        </w:rPr>
      </w:pPr>
    </w:p>
    <w:p w:rsidR="00D85884" w:rsidRDefault="00D85884" w:rsidP="00222AE3">
      <w:pPr>
        <w:jc w:val="both"/>
        <w:rPr>
          <w:b/>
          <w:sz w:val="20"/>
          <w:szCs w:val="20"/>
        </w:rPr>
      </w:pPr>
    </w:p>
    <w:p w:rsidR="00D85884" w:rsidRDefault="00D85884" w:rsidP="00222AE3">
      <w:pPr>
        <w:jc w:val="both"/>
        <w:rPr>
          <w:b/>
          <w:sz w:val="20"/>
          <w:szCs w:val="20"/>
        </w:rPr>
      </w:pPr>
    </w:p>
    <w:p w:rsidR="009D574B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9D574B">
        <w:rPr>
          <w:b/>
          <w:sz w:val="20"/>
          <w:szCs w:val="20"/>
        </w:rPr>
        <w:t xml:space="preserve">- </w:t>
      </w:r>
      <w:r w:rsidR="009D574B">
        <w:rPr>
          <w:sz w:val="20"/>
          <w:szCs w:val="20"/>
        </w:rPr>
        <w:t>Biyofizik EABD Başkanlığının 24.01.2018 tarih ve E.4442 sayılı yazısı ve ekleri okundu.</w:t>
      </w:r>
    </w:p>
    <w:p w:rsidR="009D574B" w:rsidRDefault="009D574B" w:rsidP="00222AE3">
      <w:pPr>
        <w:jc w:val="both"/>
        <w:rPr>
          <w:sz w:val="20"/>
          <w:szCs w:val="20"/>
        </w:rPr>
      </w:pPr>
    </w:p>
    <w:p w:rsidR="009D574B" w:rsidRDefault="009D574B" w:rsidP="009D574B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 </w:t>
      </w:r>
      <w:r w:rsidRPr="009D574B">
        <w:rPr>
          <w:rFonts w:eastAsia="Calibri"/>
          <w:b/>
          <w:sz w:val="20"/>
          <w:szCs w:val="20"/>
        </w:rPr>
        <w:t>Buket KÜÇÜK ATAMAN</w:t>
      </w:r>
      <w:r>
        <w:rPr>
          <w:rFonts w:eastAsia="Calibri"/>
          <w:sz w:val="20"/>
          <w:szCs w:val="20"/>
        </w:rPr>
        <w:t xml:space="preserve"> ve </w:t>
      </w:r>
      <w:r w:rsidRPr="009D574B">
        <w:rPr>
          <w:rFonts w:eastAsia="Calibri"/>
          <w:b/>
          <w:sz w:val="20"/>
          <w:szCs w:val="20"/>
        </w:rPr>
        <w:t>Esra ERTAN</w:t>
      </w:r>
      <w:r>
        <w:rPr>
          <w:rFonts w:eastAsia="Calibri"/>
          <w:sz w:val="20"/>
          <w:szCs w:val="20"/>
        </w:rPr>
        <w:t xml:space="preserve">’ın </w:t>
      </w:r>
      <w:r>
        <w:rPr>
          <w:rFonts w:eastAsia="Calibri"/>
          <w:b/>
          <w:sz w:val="20"/>
          <w:szCs w:val="20"/>
        </w:rPr>
        <w:t xml:space="preserve">tez önerilerinin </w:t>
      </w:r>
      <w:r>
        <w:rPr>
          <w:rFonts w:eastAsia="Calibri"/>
          <w:b/>
          <w:sz w:val="20"/>
          <w:szCs w:val="20"/>
          <w:u w:val="single"/>
        </w:rPr>
        <w:t>Etik K</w:t>
      </w:r>
      <w:r w:rsidRPr="00A567C0">
        <w:rPr>
          <w:rFonts w:eastAsia="Calibri"/>
          <w:b/>
          <w:sz w:val="20"/>
          <w:szCs w:val="20"/>
          <w:u w:val="single"/>
        </w:rPr>
        <w:t>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kabulünün </w:t>
      </w:r>
      <w:r w:rsidRPr="00E702CA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9D574B" w:rsidRDefault="009D574B" w:rsidP="009D574B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261"/>
        <w:gridCol w:w="1283"/>
        <w:gridCol w:w="2268"/>
        <w:gridCol w:w="3397"/>
      </w:tblGrid>
      <w:tr w:rsidR="009D574B" w:rsidRPr="00047396" w:rsidTr="006057E1">
        <w:tc>
          <w:tcPr>
            <w:tcW w:w="2261" w:type="dxa"/>
          </w:tcPr>
          <w:p w:rsidR="009D574B" w:rsidRPr="00047396" w:rsidRDefault="009D574B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Adı soyadı</w:t>
            </w:r>
          </w:p>
        </w:tc>
        <w:tc>
          <w:tcPr>
            <w:tcW w:w="1283" w:type="dxa"/>
          </w:tcPr>
          <w:p w:rsidR="009D574B" w:rsidRPr="00047396" w:rsidRDefault="009D574B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EABD</w:t>
            </w:r>
          </w:p>
        </w:tc>
        <w:tc>
          <w:tcPr>
            <w:tcW w:w="2268" w:type="dxa"/>
          </w:tcPr>
          <w:p w:rsidR="009D574B" w:rsidRPr="00047396" w:rsidRDefault="009D574B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Danışmanı</w:t>
            </w:r>
          </w:p>
        </w:tc>
        <w:tc>
          <w:tcPr>
            <w:tcW w:w="3397" w:type="dxa"/>
          </w:tcPr>
          <w:p w:rsidR="009D574B" w:rsidRPr="00047396" w:rsidRDefault="009D574B" w:rsidP="006057E1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Tez Adı</w:t>
            </w:r>
          </w:p>
        </w:tc>
      </w:tr>
      <w:tr w:rsidR="009D574B" w:rsidRPr="00047396" w:rsidTr="006057E1">
        <w:tc>
          <w:tcPr>
            <w:tcW w:w="2261" w:type="dxa"/>
          </w:tcPr>
          <w:p w:rsidR="00A5254E" w:rsidRPr="00047396" w:rsidRDefault="00A5254E" w:rsidP="006057E1">
            <w:pPr>
              <w:rPr>
                <w:sz w:val="20"/>
              </w:rPr>
            </w:pPr>
          </w:p>
          <w:p w:rsidR="00A5254E" w:rsidRPr="00047396" w:rsidRDefault="009D574B" w:rsidP="006057E1">
            <w:pPr>
              <w:rPr>
                <w:sz w:val="20"/>
              </w:rPr>
            </w:pPr>
            <w:r w:rsidRPr="00047396">
              <w:rPr>
                <w:sz w:val="20"/>
              </w:rPr>
              <w:t>Buket KÜÇÜK ATAMAN</w:t>
            </w:r>
          </w:p>
          <w:p w:rsidR="00A5254E" w:rsidRPr="00047396" w:rsidRDefault="00A5254E" w:rsidP="006057E1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9D574B" w:rsidRPr="00047396" w:rsidRDefault="009D574B" w:rsidP="006057E1">
            <w:pPr>
              <w:jc w:val="center"/>
              <w:rPr>
                <w:sz w:val="20"/>
              </w:rPr>
            </w:pPr>
          </w:p>
          <w:p w:rsidR="009D574B" w:rsidRPr="00047396" w:rsidRDefault="00205566" w:rsidP="006057E1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Biyofizik</w:t>
            </w:r>
            <w:r w:rsidR="009D574B" w:rsidRPr="00047396">
              <w:rPr>
                <w:sz w:val="20"/>
              </w:rPr>
              <w:t xml:space="preserve"> (YL)</w:t>
            </w:r>
          </w:p>
        </w:tc>
        <w:tc>
          <w:tcPr>
            <w:tcW w:w="2268" w:type="dxa"/>
          </w:tcPr>
          <w:p w:rsidR="009D574B" w:rsidRPr="00047396" w:rsidRDefault="009D574B" w:rsidP="006057E1">
            <w:pPr>
              <w:rPr>
                <w:sz w:val="20"/>
              </w:rPr>
            </w:pPr>
          </w:p>
          <w:p w:rsidR="009D574B" w:rsidRPr="00047396" w:rsidRDefault="009D574B" w:rsidP="006057E1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Prof. Dr. Birsen AYDEMİR</w:t>
            </w:r>
          </w:p>
        </w:tc>
        <w:tc>
          <w:tcPr>
            <w:tcW w:w="3397" w:type="dxa"/>
          </w:tcPr>
          <w:p w:rsidR="009D574B" w:rsidRPr="00047396" w:rsidRDefault="009D574B" w:rsidP="006057E1">
            <w:pPr>
              <w:rPr>
                <w:sz w:val="20"/>
              </w:rPr>
            </w:pPr>
            <w:r w:rsidRPr="00047396">
              <w:rPr>
                <w:sz w:val="20"/>
              </w:rPr>
              <w:t>B12 vitamini eksikliğinde transkobalamin II gen polimorfizmlerinin araştırılması</w:t>
            </w:r>
          </w:p>
        </w:tc>
      </w:tr>
      <w:tr w:rsidR="00A5254E" w:rsidRPr="00047396" w:rsidTr="006057E1">
        <w:tc>
          <w:tcPr>
            <w:tcW w:w="2261" w:type="dxa"/>
          </w:tcPr>
          <w:p w:rsidR="00A5254E" w:rsidRPr="00047396" w:rsidRDefault="00A5254E" w:rsidP="006057E1">
            <w:pPr>
              <w:rPr>
                <w:sz w:val="20"/>
              </w:rPr>
            </w:pPr>
          </w:p>
          <w:p w:rsidR="00A5254E" w:rsidRPr="00047396" w:rsidRDefault="00A5254E" w:rsidP="006057E1">
            <w:pPr>
              <w:rPr>
                <w:sz w:val="20"/>
              </w:rPr>
            </w:pPr>
            <w:r w:rsidRPr="00047396">
              <w:rPr>
                <w:sz w:val="20"/>
              </w:rPr>
              <w:t>Esra ERTAN</w:t>
            </w:r>
          </w:p>
        </w:tc>
        <w:tc>
          <w:tcPr>
            <w:tcW w:w="1283" w:type="dxa"/>
          </w:tcPr>
          <w:p w:rsidR="00A5254E" w:rsidRPr="00047396" w:rsidRDefault="00A5254E" w:rsidP="006057E1">
            <w:pPr>
              <w:jc w:val="center"/>
              <w:rPr>
                <w:sz w:val="20"/>
              </w:rPr>
            </w:pPr>
          </w:p>
          <w:p w:rsidR="00A5254E" w:rsidRPr="00047396" w:rsidRDefault="00205566" w:rsidP="006057E1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 xml:space="preserve">Biyofizik </w:t>
            </w:r>
            <w:r w:rsidR="00A5254E" w:rsidRPr="00047396">
              <w:rPr>
                <w:sz w:val="20"/>
              </w:rPr>
              <w:t>(YL)</w:t>
            </w:r>
          </w:p>
        </w:tc>
        <w:tc>
          <w:tcPr>
            <w:tcW w:w="2268" w:type="dxa"/>
          </w:tcPr>
          <w:p w:rsidR="00A5254E" w:rsidRPr="00047396" w:rsidRDefault="00A5254E" w:rsidP="00A5254E">
            <w:pPr>
              <w:jc w:val="center"/>
              <w:rPr>
                <w:sz w:val="20"/>
              </w:rPr>
            </w:pPr>
          </w:p>
          <w:p w:rsidR="00A5254E" w:rsidRPr="00047396" w:rsidRDefault="00A5254E" w:rsidP="00A5254E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Prof. Dr. Birsen AYDEMİR</w:t>
            </w:r>
          </w:p>
        </w:tc>
        <w:tc>
          <w:tcPr>
            <w:tcW w:w="3397" w:type="dxa"/>
          </w:tcPr>
          <w:p w:rsidR="00A5254E" w:rsidRPr="00047396" w:rsidRDefault="00A5254E" w:rsidP="00A5254E">
            <w:pPr>
              <w:rPr>
                <w:sz w:val="20"/>
              </w:rPr>
            </w:pPr>
            <w:r w:rsidRPr="00047396">
              <w:rPr>
                <w:sz w:val="20"/>
              </w:rPr>
              <w:t>Hashimoto tiroidili hastalarda bakır, demir ve çinko eser elementlerinin selenyum ile ilişkisinin değerlendirilmesi</w:t>
            </w:r>
          </w:p>
        </w:tc>
      </w:tr>
    </w:tbl>
    <w:p w:rsidR="009D574B" w:rsidRDefault="009D574B" w:rsidP="00222AE3">
      <w:pPr>
        <w:jc w:val="both"/>
        <w:rPr>
          <w:sz w:val="20"/>
          <w:szCs w:val="20"/>
        </w:rPr>
      </w:pPr>
    </w:p>
    <w:p w:rsidR="00A5254E" w:rsidRDefault="00A5254E" w:rsidP="00222AE3">
      <w:pPr>
        <w:jc w:val="both"/>
        <w:rPr>
          <w:sz w:val="20"/>
          <w:szCs w:val="20"/>
        </w:rPr>
      </w:pPr>
    </w:p>
    <w:p w:rsidR="00A5254E" w:rsidRDefault="00DA4495" w:rsidP="00222A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5254E" w:rsidRPr="00A5254E">
        <w:rPr>
          <w:b/>
          <w:sz w:val="20"/>
          <w:szCs w:val="20"/>
        </w:rPr>
        <w:t>-</w:t>
      </w:r>
      <w:r w:rsidR="00A5254E">
        <w:rPr>
          <w:b/>
          <w:sz w:val="20"/>
          <w:szCs w:val="20"/>
        </w:rPr>
        <w:t xml:space="preserve"> </w:t>
      </w:r>
      <w:r w:rsidR="00A5254E" w:rsidRPr="00A5254E">
        <w:rPr>
          <w:sz w:val="20"/>
          <w:szCs w:val="20"/>
        </w:rPr>
        <w:t xml:space="preserve">İş Sağlığı ve Güvenliği EABD Başkanlığının </w:t>
      </w:r>
      <w:r w:rsidR="00047396">
        <w:rPr>
          <w:sz w:val="20"/>
          <w:szCs w:val="20"/>
        </w:rPr>
        <w:t xml:space="preserve">E.4878 sayılı </w:t>
      </w:r>
      <w:r w:rsidR="00A5254E" w:rsidRPr="00A5254E">
        <w:rPr>
          <w:sz w:val="20"/>
          <w:szCs w:val="20"/>
        </w:rPr>
        <w:t>yazısı ve ekleri okundu</w:t>
      </w:r>
      <w:r w:rsidR="00A5254E">
        <w:rPr>
          <w:sz w:val="20"/>
          <w:szCs w:val="20"/>
        </w:rPr>
        <w:t>.</w:t>
      </w:r>
    </w:p>
    <w:p w:rsidR="00A5254E" w:rsidRDefault="00A5254E" w:rsidP="00222AE3">
      <w:pPr>
        <w:jc w:val="both"/>
        <w:rPr>
          <w:sz w:val="20"/>
          <w:szCs w:val="20"/>
        </w:rPr>
      </w:pPr>
    </w:p>
    <w:p w:rsidR="00A5254E" w:rsidRDefault="00A5254E" w:rsidP="00A5254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İş Sağlığı ve Güvenliği Anabilim Dalına 2017-2018 Eğitim Öğretim yılı Bahar yarıyılında Tezsiz Yüksek Lisans programına kesin kayıt yaptıran öğrencilerin proje danışmanlarının aşağıdaki şekliyle kabulünün </w:t>
      </w:r>
      <w:r w:rsidRPr="00436DEC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A5254E" w:rsidRDefault="00A5254E" w:rsidP="00A5254E">
      <w:pPr>
        <w:jc w:val="both"/>
        <w:rPr>
          <w:sz w:val="20"/>
          <w:szCs w:val="20"/>
        </w:rPr>
      </w:pPr>
    </w:p>
    <w:p w:rsidR="00A5254E" w:rsidRDefault="00A5254E" w:rsidP="00A5254E">
      <w:pPr>
        <w:jc w:val="both"/>
        <w:rPr>
          <w:sz w:val="20"/>
          <w:szCs w:val="2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550"/>
        <w:gridCol w:w="2840"/>
        <w:gridCol w:w="5103"/>
      </w:tblGrid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b/>
                <w:sz w:val="20"/>
                <w:szCs w:val="20"/>
              </w:rPr>
            </w:pPr>
            <w:r w:rsidRPr="00047396">
              <w:rPr>
                <w:rFonts w:cstheme="minorHAnsi"/>
                <w:b/>
                <w:sz w:val="20"/>
                <w:szCs w:val="20"/>
              </w:rPr>
              <w:t>Öğrenci No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b/>
                <w:sz w:val="20"/>
                <w:szCs w:val="20"/>
              </w:rPr>
            </w:pPr>
            <w:r w:rsidRPr="00047396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b/>
                <w:sz w:val="20"/>
                <w:szCs w:val="20"/>
              </w:rPr>
            </w:pPr>
            <w:r w:rsidRPr="00047396">
              <w:rPr>
                <w:rFonts w:cstheme="minorHAnsi"/>
                <w:b/>
                <w:sz w:val="20"/>
                <w:szCs w:val="20"/>
              </w:rPr>
              <w:t>Danışman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T174012053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Sefa KORKMAZ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Asude ATEŞ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T174012054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Atilla CİPLİ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Asude ATEŞ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T174012052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Kadir Yaşar ORAN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Asude ATEŞ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T174012060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Eda ONARER UÇAR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Vahdet UÇAR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T174012067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Mesut ŞEN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Vahdet UÇAR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T174012077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Gökhan TURGAY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Vahdet UÇAR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T174012078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Serhat KADAKAL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Vahdet UÇAR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T174012051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Oktay SEVİM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Hasan Çetin EKERBİÇER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T174012057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Mehmet Can BEKTAŞ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Hasan Çetin EKERBİÇER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T174012063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Tolga ÇELİK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Hasan Çetin EKERBİÇER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T174012062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Çetin KABAK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Tülay KORKUSUZ POLAT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T174012069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Taner KILIÇ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Tülay KORKUSUZ POLAT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T174012070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Serkan SOYSAL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Tülay KORKUSUZ POLAT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T174012056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Ebru YAVAŞ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KÜÇÜKİSLAMOĞLU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T174012064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Burak IŞIK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KÜÇÜKİSLAMOĞLU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T174012068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Burcu DOĞAN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KÜÇÜKİSLAMOĞLU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T174012055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Erdi AKKAN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Seher ARSLANKAYA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T174012059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Sinan SEVİNDİK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Seher ARSLANKAYA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T174012072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Betigül SERTYELESER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Seher ARSLANKAYA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T174012061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Alpaslan Çağ</w:t>
            </w:r>
            <w:r w:rsidR="005A11EB" w:rsidRPr="00047396">
              <w:rPr>
                <w:rFonts w:cstheme="minorHAnsi"/>
                <w:sz w:val="20"/>
                <w:szCs w:val="20"/>
              </w:rPr>
              <w:t>ı</w:t>
            </w:r>
            <w:r w:rsidRPr="00047396">
              <w:rPr>
                <w:rFonts w:cstheme="minorHAnsi"/>
                <w:sz w:val="20"/>
                <w:szCs w:val="20"/>
              </w:rPr>
              <w:t>rı BULUT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ARSLAN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T174012071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Mehmet Can AYIKOL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ARSLAN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T174012073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Saadet ÖNAL ER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Mustafa ARSLAN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T174012065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Batuhan AYNUR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Hüseyin ÜNAL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T174012066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Kasım ERGAN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Hüseyin ÜNAL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 xml:space="preserve">T174012074 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Soner KARADENİZ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Hüseyin ÜNAL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T174012058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Samet KOCAMAN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Murat TEKER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T174012075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Erhan ANAR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Murat TEKER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T174012076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Haldun YAŞAR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Prof. Dr. Murat TEKER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T174012079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Melih ŞAHİN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Fatih SÖNMEZ</w:t>
            </w:r>
          </w:p>
        </w:tc>
      </w:tr>
      <w:tr w:rsidR="00A5254E" w:rsidRPr="00047396" w:rsidTr="00A5254E">
        <w:tc>
          <w:tcPr>
            <w:tcW w:w="155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T174012080</w:t>
            </w:r>
          </w:p>
        </w:tc>
        <w:tc>
          <w:tcPr>
            <w:tcW w:w="2840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Burak İLERİ</w:t>
            </w:r>
          </w:p>
        </w:tc>
        <w:tc>
          <w:tcPr>
            <w:tcW w:w="5103" w:type="dxa"/>
          </w:tcPr>
          <w:p w:rsidR="00A5254E" w:rsidRPr="00047396" w:rsidRDefault="00A5254E" w:rsidP="006057E1">
            <w:pPr>
              <w:rPr>
                <w:rFonts w:cstheme="minorHAnsi"/>
                <w:sz w:val="20"/>
                <w:szCs w:val="20"/>
              </w:rPr>
            </w:pPr>
            <w:r w:rsidRPr="00047396">
              <w:rPr>
                <w:rFonts w:cstheme="minorHAnsi"/>
                <w:sz w:val="20"/>
                <w:szCs w:val="20"/>
              </w:rPr>
              <w:t>Yrd. Doç. Dr. Fatih SÖNMEZ</w:t>
            </w:r>
          </w:p>
        </w:tc>
      </w:tr>
    </w:tbl>
    <w:p w:rsidR="00A5254E" w:rsidRDefault="00A5254E" w:rsidP="00A5254E">
      <w:pPr>
        <w:jc w:val="both"/>
        <w:rPr>
          <w:sz w:val="20"/>
          <w:szCs w:val="20"/>
        </w:rPr>
      </w:pPr>
    </w:p>
    <w:p w:rsidR="00A5254E" w:rsidRDefault="00A5254E" w:rsidP="00222AE3">
      <w:pPr>
        <w:jc w:val="both"/>
        <w:rPr>
          <w:sz w:val="20"/>
          <w:szCs w:val="20"/>
        </w:rPr>
      </w:pPr>
    </w:p>
    <w:p w:rsidR="00CA5FD3" w:rsidRDefault="00CA5FD3" w:rsidP="00222AE3">
      <w:pPr>
        <w:jc w:val="both"/>
        <w:rPr>
          <w:sz w:val="20"/>
          <w:szCs w:val="20"/>
        </w:rPr>
      </w:pPr>
    </w:p>
    <w:p w:rsidR="00CA5FD3" w:rsidRDefault="00CA5FD3" w:rsidP="00222AE3">
      <w:pPr>
        <w:jc w:val="both"/>
        <w:rPr>
          <w:sz w:val="20"/>
          <w:szCs w:val="20"/>
        </w:rPr>
      </w:pPr>
    </w:p>
    <w:p w:rsidR="00CA5FD3" w:rsidRDefault="00CA5FD3" w:rsidP="00222AE3">
      <w:pPr>
        <w:jc w:val="both"/>
        <w:rPr>
          <w:sz w:val="20"/>
          <w:szCs w:val="20"/>
        </w:rPr>
      </w:pPr>
    </w:p>
    <w:p w:rsidR="00CA5FD3" w:rsidRDefault="00CA5FD3" w:rsidP="00222AE3">
      <w:pPr>
        <w:jc w:val="both"/>
        <w:rPr>
          <w:sz w:val="20"/>
          <w:szCs w:val="20"/>
        </w:rPr>
      </w:pPr>
    </w:p>
    <w:p w:rsidR="00CA5FD3" w:rsidRDefault="00CA5FD3" w:rsidP="00222AE3">
      <w:pPr>
        <w:jc w:val="both"/>
        <w:rPr>
          <w:sz w:val="20"/>
          <w:szCs w:val="20"/>
        </w:rPr>
      </w:pPr>
    </w:p>
    <w:p w:rsidR="00DA4495" w:rsidRPr="00A5254E" w:rsidRDefault="00DA4495" w:rsidP="00222AE3">
      <w:pPr>
        <w:jc w:val="both"/>
        <w:rPr>
          <w:sz w:val="20"/>
          <w:szCs w:val="20"/>
        </w:rPr>
      </w:pPr>
    </w:p>
    <w:p w:rsidR="00CA5FD3" w:rsidRDefault="00DA4495" w:rsidP="00CA5FD3">
      <w:pPr>
        <w:jc w:val="both"/>
        <w:rPr>
          <w:rFonts w:eastAsia="Calibri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12</w:t>
      </w:r>
      <w:r w:rsidR="00CA5FD3">
        <w:rPr>
          <w:b/>
          <w:color w:val="000000"/>
          <w:sz w:val="20"/>
          <w:szCs w:val="20"/>
        </w:rPr>
        <w:t xml:space="preserve">- </w:t>
      </w:r>
      <w:r w:rsidR="00CA5FD3">
        <w:rPr>
          <w:rFonts w:eastAsia="Calibri"/>
          <w:sz w:val="20"/>
          <w:szCs w:val="20"/>
        </w:rPr>
        <w:t>Aşağıda isimleri ve Anabilim Dalları belirtilen öğrencilerin durumları görüşmeye açıldı.</w:t>
      </w:r>
    </w:p>
    <w:p w:rsidR="00CA5FD3" w:rsidRDefault="00CA5FD3" w:rsidP="00CA5FD3">
      <w:pPr>
        <w:jc w:val="both"/>
        <w:rPr>
          <w:rFonts w:eastAsia="Calibri"/>
          <w:sz w:val="20"/>
          <w:szCs w:val="20"/>
        </w:rPr>
      </w:pPr>
    </w:p>
    <w:p w:rsidR="00CA5FD3" w:rsidRPr="00F858C6" w:rsidRDefault="00CA5FD3" w:rsidP="00CA5FD3">
      <w:pPr>
        <w:ind w:firstLine="708"/>
        <w:jc w:val="both"/>
        <w:rPr>
          <w:rFonts w:eastAsia="Calibri"/>
          <w:sz w:val="20"/>
          <w:szCs w:val="20"/>
        </w:rPr>
      </w:pPr>
      <w:r w:rsidRPr="00F858C6">
        <w:rPr>
          <w:sz w:val="20"/>
          <w:szCs w:val="20"/>
        </w:rPr>
        <w:t>Yapılan görüşmeler sonunda; SAÜ LEÖY İlişkin Senato Esasları Madde 1</w:t>
      </w:r>
      <w:r>
        <w:rPr>
          <w:sz w:val="20"/>
          <w:szCs w:val="20"/>
        </w:rPr>
        <w:t>8</w:t>
      </w:r>
      <w:r w:rsidRPr="00F858C6">
        <w:rPr>
          <w:sz w:val="20"/>
          <w:szCs w:val="20"/>
        </w:rPr>
        <w:t>/</w:t>
      </w:r>
      <w:r>
        <w:rPr>
          <w:sz w:val="20"/>
          <w:szCs w:val="20"/>
        </w:rPr>
        <w:t>9</w:t>
      </w:r>
      <w:r w:rsidRPr="00F858C6">
        <w:rPr>
          <w:sz w:val="20"/>
          <w:szCs w:val="20"/>
        </w:rPr>
        <w:t> </w:t>
      </w:r>
      <w:r>
        <w:rPr>
          <w:sz w:val="20"/>
          <w:szCs w:val="20"/>
        </w:rPr>
        <w:t xml:space="preserve">maddesi </w:t>
      </w:r>
      <w:r w:rsidRPr="00F858C6">
        <w:rPr>
          <w:b/>
          <w:sz w:val="20"/>
          <w:szCs w:val="20"/>
        </w:rPr>
        <w:t>“ </w:t>
      </w:r>
      <w:r>
        <w:rPr>
          <w:b/>
          <w:sz w:val="20"/>
          <w:szCs w:val="20"/>
        </w:rPr>
        <w:t xml:space="preserve">Uzmanlık Alan dersinden </w:t>
      </w:r>
      <w:r w:rsidRPr="00F858C6">
        <w:rPr>
          <w:b/>
          <w:sz w:val="20"/>
          <w:szCs w:val="20"/>
        </w:rPr>
        <w:t xml:space="preserve">Üst üste iki </w:t>
      </w:r>
      <w:r>
        <w:rPr>
          <w:b/>
          <w:sz w:val="20"/>
          <w:szCs w:val="20"/>
        </w:rPr>
        <w:t>kez</w:t>
      </w:r>
      <w:r w:rsidRPr="00F858C6">
        <w:rPr>
          <w:b/>
          <w:sz w:val="20"/>
          <w:szCs w:val="20"/>
        </w:rPr>
        <w:t xml:space="preserve"> veya aralıklı olarak üç kez </w:t>
      </w:r>
      <w:r>
        <w:rPr>
          <w:b/>
          <w:sz w:val="20"/>
          <w:szCs w:val="20"/>
        </w:rPr>
        <w:t xml:space="preserve">başarısız olan öğrencinin danışmanlığı </w:t>
      </w:r>
      <w:r w:rsidRPr="00F858C6">
        <w:rPr>
          <w:b/>
          <w:sz w:val="20"/>
          <w:szCs w:val="20"/>
        </w:rPr>
        <w:t>Danışmanlık Havuzuna düş</w:t>
      </w:r>
      <w:r>
        <w:rPr>
          <w:b/>
          <w:sz w:val="20"/>
          <w:szCs w:val="20"/>
        </w:rPr>
        <w:t xml:space="preserve">er. Öğrencinin kayıt yenilediği </w:t>
      </w:r>
      <w:r w:rsidRPr="00F858C6">
        <w:rPr>
          <w:b/>
          <w:sz w:val="20"/>
          <w:szCs w:val="20"/>
        </w:rPr>
        <w:t>ve derse yazıldığı dönemde Akademik Takvimde belirlenen süreler içerisinde danışman tercih işlemini yaparak ders kaydı yapabilir”</w:t>
      </w:r>
      <w:r>
        <w:rPr>
          <w:sz w:val="20"/>
          <w:szCs w:val="20"/>
        </w:rPr>
        <w:t xml:space="preserve">  uyarınca aşağıda isimleri belirtilen öğrencilerin danışmanlıklarının danışmanlık havuzuna düşürülmesinin </w:t>
      </w:r>
      <w:r w:rsidRPr="002D4362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CA5FD3">
        <w:rPr>
          <w:b/>
          <w:sz w:val="20"/>
          <w:szCs w:val="20"/>
          <w:u w:val="single"/>
        </w:rPr>
        <w:t>oy birliğiyle</w:t>
      </w:r>
      <w:r>
        <w:rPr>
          <w:sz w:val="20"/>
          <w:szCs w:val="20"/>
        </w:rPr>
        <w:t xml:space="preserve"> karar verildi. </w:t>
      </w:r>
    </w:p>
    <w:p w:rsidR="00CA5FD3" w:rsidRPr="001E3FE5" w:rsidRDefault="00CA5FD3" w:rsidP="00CA5FD3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413"/>
        <w:gridCol w:w="1701"/>
        <w:gridCol w:w="2977"/>
        <w:gridCol w:w="2976"/>
      </w:tblGrid>
      <w:tr w:rsidR="00CA5FD3" w:rsidRPr="001E3FE5" w:rsidTr="00CA5FD3">
        <w:tc>
          <w:tcPr>
            <w:tcW w:w="1413" w:type="dxa"/>
          </w:tcPr>
          <w:p w:rsidR="00CA5FD3" w:rsidRPr="001E3FE5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Numara</w:t>
            </w:r>
          </w:p>
        </w:tc>
        <w:tc>
          <w:tcPr>
            <w:tcW w:w="1701" w:type="dxa"/>
          </w:tcPr>
          <w:p w:rsidR="00CA5FD3" w:rsidRPr="001E3FE5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Adı  Soyadı</w:t>
            </w:r>
          </w:p>
        </w:tc>
        <w:tc>
          <w:tcPr>
            <w:tcW w:w="2977" w:type="dxa"/>
          </w:tcPr>
          <w:p w:rsidR="00CA5FD3" w:rsidRPr="001E3FE5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Birim</w:t>
            </w:r>
          </w:p>
        </w:tc>
        <w:tc>
          <w:tcPr>
            <w:tcW w:w="2976" w:type="dxa"/>
          </w:tcPr>
          <w:p w:rsidR="00CA5FD3" w:rsidRPr="001E3FE5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1E3FE5">
              <w:rPr>
                <w:rFonts w:eastAsia="Calibri"/>
                <w:b/>
                <w:sz w:val="20"/>
                <w:szCs w:val="20"/>
              </w:rPr>
              <w:t>Danışman</w:t>
            </w:r>
          </w:p>
        </w:tc>
      </w:tr>
      <w:tr w:rsidR="00CA5FD3" w:rsidTr="00CA5FD3">
        <w:tc>
          <w:tcPr>
            <w:tcW w:w="1413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1440Y10003</w:t>
            </w:r>
          </w:p>
        </w:tc>
        <w:tc>
          <w:tcPr>
            <w:tcW w:w="1701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Rabiya GÜN</w:t>
            </w:r>
          </w:p>
        </w:tc>
        <w:tc>
          <w:tcPr>
            <w:tcW w:w="2977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Kan Bankacılığı ve Transfüzyon Tıbbı   (YL)</w:t>
            </w:r>
          </w:p>
        </w:tc>
        <w:tc>
          <w:tcPr>
            <w:tcW w:w="2976" w:type="dxa"/>
          </w:tcPr>
          <w:p w:rsidR="00CA5FD3" w:rsidRDefault="00CA5FD3" w:rsidP="00CA5FD3">
            <w:pPr>
              <w:tabs>
                <w:tab w:val="left" w:pos="226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Prof. Dr. Mustafa ALTINDİŞ</w:t>
            </w:r>
          </w:p>
        </w:tc>
      </w:tr>
      <w:tr w:rsidR="00CA5FD3" w:rsidTr="00CA5FD3">
        <w:tc>
          <w:tcPr>
            <w:tcW w:w="1413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1540Y01002</w:t>
            </w:r>
          </w:p>
        </w:tc>
        <w:tc>
          <w:tcPr>
            <w:tcW w:w="1701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Aysel ÖZALP</w:t>
            </w:r>
          </w:p>
        </w:tc>
        <w:tc>
          <w:tcPr>
            <w:tcW w:w="2977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Hemşirelik (YL)</w:t>
            </w:r>
          </w:p>
        </w:tc>
        <w:tc>
          <w:tcPr>
            <w:tcW w:w="2976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Doç. Dr. Ayşe ÇEVİRME</w:t>
            </w:r>
          </w:p>
        </w:tc>
      </w:tr>
      <w:tr w:rsidR="00CA5FD3" w:rsidTr="00CA5FD3">
        <w:tc>
          <w:tcPr>
            <w:tcW w:w="1413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1640Y01005</w:t>
            </w:r>
          </w:p>
        </w:tc>
        <w:tc>
          <w:tcPr>
            <w:tcW w:w="1701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Ömer SAKALLI</w:t>
            </w:r>
          </w:p>
        </w:tc>
        <w:tc>
          <w:tcPr>
            <w:tcW w:w="2977" w:type="dxa"/>
          </w:tcPr>
          <w:p w:rsidR="00CA5FD3" w:rsidRDefault="00CA5FD3" w:rsidP="0087681B">
            <w:pPr>
              <w:tabs>
                <w:tab w:val="left" w:pos="2265"/>
              </w:tabs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Hemşirelik (YL)</w:t>
            </w:r>
          </w:p>
        </w:tc>
        <w:tc>
          <w:tcPr>
            <w:tcW w:w="2976" w:type="dxa"/>
          </w:tcPr>
          <w:p w:rsidR="00CA5FD3" w:rsidRDefault="00CA5FD3" w:rsidP="00CA5FD3">
            <w:pPr>
              <w:tabs>
                <w:tab w:val="left" w:pos="2265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Prof. Dr. Sevin ALTINKAYNAK</w:t>
            </w:r>
          </w:p>
        </w:tc>
      </w:tr>
    </w:tbl>
    <w:p w:rsidR="00CA5FD3" w:rsidRDefault="00CA5FD3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D26D47" w:rsidRPr="00CD4F4E" w:rsidRDefault="004605AA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DA4495">
        <w:rPr>
          <w:b/>
          <w:color w:val="000000"/>
          <w:sz w:val="20"/>
          <w:szCs w:val="20"/>
        </w:rPr>
        <w:t>3</w:t>
      </w:r>
      <w:r w:rsidR="00D26D47" w:rsidRPr="00AA30B5">
        <w:rPr>
          <w:b/>
          <w:color w:val="000000"/>
          <w:sz w:val="20"/>
          <w:szCs w:val="20"/>
        </w:rPr>
        <w:t>-</w:t>
      </w:r>
      <w:r w:rsidR="00D26D47">
        <w:rPr>
          <w:color w:val="000000"/>
          <w:sz w:val="20"/>
          <w:szCs w:val="20"/>
        </w:rPr>
        <w:t xml:space="preserve"> </w:t>
      </w:r>
      <w:r w:rsidR="00D26D47" w:rsidRPr="00FE085B">
        <w:rPr>
          <w:sz w:val="20"/>
          <w:szCs w:val="20"/>
        </w:rPr>
        <w:t>Gündemde başka bir madde bulunmadığından oturuma son verildi.</w:t>
      </w: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A5254E" w:rsidRPr="00FE085B" w:rsidRDefault="00A5254E" w:rsidP="00D26D47">
      <w:pPr>
        <w:jc w:val="both"/>
        <w:rPr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F13F62" w:rsidRDefault="00F13F62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A5254E" w:rsidSect="00A5254E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14" w:rsidRDefault="00262914">
      <w:r>
        <w:separator/>
      </w:r>
    </w:p>
  </w:endnote>
  <w:endnote w:type="continuationSeparator" w:id="0">
    <w:p w:rsidR="00262914" w:rsidRDefault="002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14" w:rsidRDefault="00262914">
      <w:r>
        <w:separator/>
      </w:r>
    </w:p>
  </w:footnote>
  <w:footnote w:type="continuationSeparator" w:id="0">
    <w:p w:rsidR="00262914" w:rsidRDefault="0026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E7" w:rsidRDefault="00A37869" w:rsidP="00F619E7">
    <w:pPr>
      <w:pStyle w:val="stbilgi"/>
    </w:pPr>
    <w:r>
      <w:tab/>
    </w:r>
    <w:r>
      <w:tab/>
    </w:r>
    <w:r w:rsidR="00D1596C">
      <w:t>24</w:t>
    </w:r>
    <w:r w:rsidR="00F619E7">
      <w:t xml:space="preserve"> Ocak 2</w:t>
    </w:r>
    <w:r w:rsidR="00ED2F65">
      <w:t>018/</w:t>
    </w:r>
    <w:r w:rsidR="00D1596C">
      <w:t>100</w:t>
    </w:r>
    <w:r w:rsidR="00F619E7"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 w:rsidR="00F619E7">
          <w:fldChar w:fldCharType="begin"/>
        </w:r>
        <w:r w:rsidR="00F619E7">
          <w:instrText>PAGE   \* MERGEFORMAT</w:instrText>
        </w:r>
        <w:r w:rsidR="00F619E7">
          <w:fldChar w:fldCharType="separate"/>
        </w:r>
        <w:r w:rsidR="00E21135">
          <w:rPr>
            <w:noProof/>
          </w:rPr>
          <w:t>1</w:t>
        </w:r>
        <w:r w:rsidR="00F619E7">
          <w:fldChar w:fldCharType="end"/>
        </w:r>
      </w:sdtContent>
    </w:sdt>
  </w:p>
  <w:p w:rsidR="00F619E7" w:rsidRDefault="00F619E7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47396"/>
    <w:rsid w:val="000819D2"/>
    <w:rsid w:val="000C5E7A"/>
    <w:rsid w:val="000E471B"/>
    <w:rsid w:val="000F6079"/>
    <w:rsid w:val="00132C58"/>
    <w:rsid w:val="00170EDA"/>
    <w:rsid w:val="001C538A"/>
    <w:rsid w:val="00205566"/>
    <w:rsid w:val="00222AE3"/>
    <w:rsid w:val="00262914"/>
    <w:rsid w:val="00262A65"/>
    <w:rsid w:val="002A6E81"/>
    <w:rsid w:val="002C3F5D"/>
    <w:rsid w:val="002C59B3"/>
    <w:rsid w:val="00325967"/>
    <w:rsid w:val="00364D52"/>
    <w:rsid w:val="003A24A3"/>
    <w:rsid w:val="003A2AA8"/>
    <w:rsid w:val="00436DEC"/>
    <w:rsid w:val="00437260"/>
    <w:rsid w:val="004605AA"/>
    <w:rsid w:val="004951BF"/>
    <w:rsid w:val="004E52C0"/>
    <w:rsid w:val="005A11EB"/>
    <w:rsid w:val="00695DB3"/>
    <w:rsid w:val="00731C11"/>
    <w:rsid w:val="007C6ADA"/>
    <w:rsid w:val="00802E06"/>
    <w:rsid w:val="00823AB2"/>
    <w:rsid w:val="008669F8"/>
    <w:rsid w:val="008C6D42"/>
    <w:rsid w:val="008D6F5F"/>
    <w:rsid w:val="008E508D"/>
    <w:rsid w:val="00931E0B"/>
    <w:rsid w:val="009658A6"/>
    <w:rsid w:val="009A64ED"/>
    <w:rsid w:val="009D574B"/>
    <w:rsid w:val="00A37869"/>
    <w:rsid w:val="00A5254E"/>
    <w:rsid w:val="00A86A43"/>
    <w:rsid w:val="00AA5A12"/>
    <w:rsid w:val="00AC40BA"/>
    <w:rsid w:val="00B113D6"/>
    <w:rsid w:val="00B12ED9"/>
    <w:rsid w:val="00B4240A"/>
    <w:rsid w:val="00C3133E"/>
    <w:rsid w:val="00C319A0"/>
    <w:rsid w:val="00C72569"/>
    <w:rsid w:val="00C96B7C"/>
    <w:rsid w:val="00CA5FD3"/>
    <w:rsid w:val="00CB2E0D"/>
    <w:rsid w:val="00CE46BA"/>
    <w:rsid w:val="00D1596C"/>
    <w:rsid w:val="00D26D47"/>
    <w:rsid w:val="00D811B8"/>
    <w:rsid w:val="00D85884"/>
    <w:rsid w:val="00DA4495"/>
    <w:rsid w:val="00DC14C9"/>
    <w:rsid w:val="00DE08BE"/>
    <w:rsid w:val="00DE4EF7"/>
    <w:rsid w:val="00E21135"/>
    <w:rsid w:val="00E702CA"/>
    <w:rsid w:val="00E74D40"/>
    <w:rsid w:val="00EC2028"/>
    <w:rsid w:val="00ED2F65"/>
    <w:rsid w:val="00F13F62"/>
    <w:rsid w:val="00F2112B"/>
    <w:rsid w:val="00F619E7"/>
    <w:rsid w:val="00F63527"/>
    <w:rsid w:val="00F64B2F"/>
    <w:rsid w:val="00FE3A92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2018-01-29T13:49:00Z</cp:lastPrinted>
  <dcterms:created xsi:type="dcterms:W3CDTF">2018-01-30T13:37:00Z</dcterms:created>
  <dcterms:modified xsi:type="dcterms:W3CDTF">2018-01-30T13:37:00Z</dcterms:modified>
</cp:coreProperties>
</file>