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E" w:rsidRDefault="00480E9E" w:rsidP="00480E9E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EE148E">
              <w:rPr>
                <w:b/>
                <w:sz w:val="20"/>
                <w:szCs w:val="20"/>
              </w:rPr>
              <w:t>5</w:t>
            </w:r>
            <w:r w:rsidR="00734144">
              <w:rPr>
                <w:b/>
                <w:sz w:val="20"/>
                <w:szCs w:val="20"/>
              </w:rPr>
              <w:t>2</w:t>
            </w:r>
          </w:p>
          <w:p w:rsidR="00480E9E" w:rsidRPr="008A07C9" w:rsidRDefault="00480E9E" w:rsidP="000B0FA7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34144">
              <w:rPr>
                <w:b/>
                <w:sz w:val="20"/>
                <w:szCs w:val="20"/>
              </w:rPr>
              <w:t>13</w:t>
            </w:r>
            <w:r w:rsidR="00F87F64">
              <w:rPr>
                <w:b/>
                <w:sz w:val="20"/>
                <w:szCs w:val="20"/>
              </w:rPr>
              <w:t>.</w:t>
            </w:r>
            <w:r w:rsidR="003E6E84">
              <w:rPr>
                <w:b/>
                <w:sz w:val="20"/>
                <w:szCs w:val="20"/>
              </w:rPr>
              <w:t>0</w:t>
            </w:r>
            <w:r w:rsidR="00A316EF">
              <w:rPr>
                <w:b/>
                <w:sz w:val="20"/>
                <w:szCs w:val="20"/>
              </w:rPr>
              <w:t>1</w:t>
            </w:r>
            <w:r w:rsidR="00F87F64">
              <w:rPr>
                <w:b/>
                <w:sz w:val="20"/>
                <w:szCs w:val="20"/>
              </w:rPr>
              <w:t>.201</w:t>
            </w:r>
            <w:r w:rsidR="003E6E84">
              <w:rPr>
                <w:b/>
                <w:sz w:val="20"/>
                <w:szCs w:val="20"/>
              </w:rPr>
              <w:t>6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C75618" w:rsidRPr="008A07C9" w:rsidRDefault="00C75618" w:rsidP="00C75618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0F1561" w:rsidRDefault="00F32E8C" w:rsidP="000F15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="000F1561" w:rsidRPr="008A07C9">
              <w:rPr>
                <w:sz w:val="20"/>
                <w:szCs w:val="20"/>
              </w:rPr>
              <w:t>Dr. Havva Sert</w:t>
            </w:r>
          </w:p>
          <w:p w:rsidR="003E6E84" w:rsidRPr="008A07C9" w:rsidRDefault="003E6E84" w:rsidP="003E6E84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480E9E" w:rsidRDefault="00480E9E" w:rsidP="001D772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Mehmet Emin Büyükokuroğlu</w:t>
            </w:r>
          </w:p>
          <w:p w:rsidR="00F64384" w:rsidRDefault="00F64384" w:rsidP="00F64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3E6E84" w:rsidRPr="008A07C9" w:rsidRDefault="003E6E84" w:rsidP="00F64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480E9E" w:rsidRPr="008A07C9" w:rsidRDefault="00480E9E" w:rsidP="003E6E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896200" w:rsidRDefault="00571EBD" w:rsidP="00480E9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Enstitü Yönetim Kurulu Enstitü </w:t>
      </w:r>
      <w:r w:rsidR="000F1561">
        <w:rPr>
          <w:sz w:val="20"/>
          <w:szCs w:val="20"/>
        </w:rPr>
        <w:t>Müdür</w:t>
      </w:r>
      <w:r w:rsidR="00A316EF">
        <w:rPr>
          <w:sz w:val="20"/>
          <w:szCs w:val="20"/>
        </w:rPr>
        <w:t xml:space="preserve"> V.</w:t>
      </w:r>
      <w:r w:rsidR="00C75618">
        <w:rPr>
          <w:sz w:val="20"/>
          <w:szCs w:val="20"/>
        </w:rPr>
        <w:t xml:space="preserve"> Prof. Dr. Oğuz KARABAY</w:t>
      </w:r>
      <w:r>
        <w:rPr>
          <w:sz w:val="20"/>
          <w:szCs w:val="20"/>
        </w:rPr>
        <w:t xml:space="preserve"> başkanlığında toplana</w:t>
      </w:r>
      <w:r w:rsidR="00F87F64">
        <w:rPr>
          <w:sz w:val="20"/>
          <w:szCs w:val="20"/>
        </w:rPr>
        <w:t>rak gündemdeki maddeleri görüşmüş ve aşağıdak</w:t>
      </w:r>
      <w:r>
        <w:rPr>
          <w:sz w:val="20"/>
          <w:szCs w:val="20"/>
        </w:rPr>
        <w:t xml:space="preserve">i kararları almıştır. </w:t>
      </w:r>
    </w:p>
    <w:p w:rsidR="008816E6" w:rsidRDefault="008816E6" w:rsidP="008816E6">
      <w:pPr>
        <w:jc w:val="both"/>
        <w:rPr>
          <w:rFonts w:eastAsia="Calibri"/>
          <w:b/>
          <w:sz w:val="20"/>
          <w:szCs w:val="20"/>
        </w:rPr>
      </w:pPr>
    </w:p>
    <w:p w:rsidR="00E87910" w:rsidRPr="00373496" w:rsidRDefault="00985853" w:rsidP="00E87910">
      <w:pPr>
        <w:jc w:val="both"/>
        <w:rPr>
          <w:sz w:val="20"/>
          <w:szCs w:val="20"/>
        </w:rPr>
      </w:pPr>
      <w:r w:rsidRPr="00373496">
        <w:rPr>
          <w:b/>
          <w:sz w:val="20"/>
          <w:szCs w:val="20"/>
        </w:rPr>
        <w:t>01-</w:t>
      </w:r>
      <w:r w:rsidR="00E87910" w:rsidRPr="00373496">
        <w:rPr>
          <w:sz w:val="20"/>
          <w:szCs w:val="20"/>
        </w:rPr>
        <w:t xml:space="preserve"> Enstitümüz İş Sağlığı ve Güvenliği II.</w:t>
      </w:r>
      <w:r w:rsidR="00774933">
        <w:rPr>
          <w:sz w:val="20"/>
          <w:szCs w:val="20"/>
        </w:rPr>
        <w:t xml:space="preserve"> </w:t>
      </w:r>
      <w:r w:rsidR="00E87910" w:rsidRPr="00373496">
        <w:rPr>
          <w:sz w:val="20"/>
          <w:szCs w:val="20"/>
        </w:rPr>
        <w:t>Öğretim tezsiz yüksek lisans programı öğrencilerinin 11.01.2016</w:t>
      </w:r>
      <w:r w:rsidR="00E87910" w:rsidRPr="00373496">
        <w:rPr>
          <w:bCs/>
          <w:sz w:val="20"/>
          <w:szCs w:val="20"/>
        </w:rPr>
        <w:t xml:space="preserve"> </w:t>
      </w:r>
      <w:r w:rsidR="00E87910" w:rsidRPr="00373496">
        <w:rPr>
          <w:sz w:val="20"/>
          <w:szCs w:val="20"/>
        </w:rPr>
        <w:t>tarihli proje savunma sınav başarı listeleri okundu ve durumları incelendi.</w:t>
      </w:r>
    </w:p>
    <w:p w:rsidR="00E87910" w:rsidRPr="00373496" w:rsidRDefault="00E87910" w:rsidP="00E87910">
      <w:pPr>
        <w:jc w:val="both"/>
        <w:rPr>
          <w:sz w:val="20"/>
          <w:szCs w:val="20"/>
        </w:rPr>
      </w:pPr>
    </w:p>
    <w:p w:rsidR="00E87910" w:rsidRPr="00373496" w:rsidRDefault="00E87910" w:rsidP="00E87910">
      <w:pPr>
        <w:ind w:firstLine="708"/>
        <w:jc w:val="both"/>
        <w:rPr>
          <w:sz w:val="20"/>
          <w:szCs w:val="20"/>
        </w:rPr>
      </w:pPr>
      <w:r w:rsidRPr="00373496">
        <w:rPr>
          <w:sz w:val="20"/>
          <w:szCs w:val="20"/>
        </w:rPr>
        <w:t>Yapılan görüşmeler sonunda; proje savunma ve yeterlik sınavlarına giren Enstitümüz İş Sağlığı ve Güvenliği II.</w:t>
      </w:r>
      <w:r w:rsidR="00F04CDE">
        <w:rPr>
          <w:sz w:val="20"/>
          <w:szCs w:val="20"/>
        </w:rPr>
        <w:t xml:space="preserve"> </w:t>
      </w:r>
      <w:r w:rsidRPr="00373496">
        <w:rPr>
          <w:sz w:val="20"/>
          <w:szCs w:val="20"/>
        </w:rPr>
        <w:t>Öğretim tezsiz yüksek lisans programı öğrencilerinden, Proje</w:t>
      </w:r>
      <w:r w:rsidR="004056B3" w:rsidRPr="00373496">
        <w:rPr>
          <w:sz w:val="20"/>
          <w:szCs w:val="20"/>
        </w:rPr>
        <w:t xml:space="preserve"> Savunma Sınavından “başarılı”</w:t>
      </w:r>
      <w:r w:rsidR="00503A01">
        <w:rPr>
          <w:sz w:val="20"/>
          <w:szCs w:val="20"/>
        </w:rPr>
        <w:t xml:space="preserve"> </w:t>
      </w:r>
      <w:r w:rsidRPr="00373496">
        <w:rPr>
          <w:sz w:val="20"/>
          <w:szCs w:val="20"/>
        </w:rPr>
        <w:t xml:space="preserve">sonuç alanların ve kayıtlı olduğu programın düzeyinin öngördüğü tüm şartları yerine getiren </w:t>
      </w:r>
      <w:r w:rsidR="00E224BA" w:rsidRPr="00373496">
        <w:rPr>
          <w:sz w:val="20"/>
          <w:szCs w:val="20"/>
        </w:rPr>
        <w:t>aşağıdaki</w:t>
      </w:r>
      <w:r w:rsidRPr="00373496">
        <w:rPr>
          <w:sz w:val="20"/>
          <w:szCs w:val="20"/>
        </w:rPr>
        <w:t xml:space="preserve"> tabloda adı geçen öğrencilerin </w:t>
      </w:r>
      <w:r w:rsidRPr="00373496">
        <w:rPr>
          <w:b/>
          <w:sz w:val="20"/>
          <w:szCs w:val="20"/>
        </w:rPr>
        <w:t>mezuniyetlerine</w:t>
      </w:r>
      <w:r w:rsidRPr="00373496">
        <w:rPr>
          <w:sz w:val="20"/>
          <w:szCs w:val="20"/>
        </w:rPr>
        <w:t xml:space="preserve"> oy birliği ile karar verildi.</w:t>
      </w:r>
    </w:p>
    <w:p w:rsidR="00E87910" w:rsidRPr="00E87910" w:rsidRDefault="00E87910" w:rsidP="00E87910"/>
    <w:p w:rsidR="00E87910" w:rsidRPr="003E3694" w:rsidRDefault="006A4D51" w:rsidP="00E87910">
      <w:pPr>
        <w:rPr>
          <w:sz w:val="20"/>
          <w:szCs w:val="20"/>
        </w:rPr>
      </w:pPr>
      <w:r w:rsidRPr="003E3694">
        <w:rPr>
          <w:sz w:val="20"/>
          <w:szCs w:val="20"/>
        </w:rPr>
        <w:t>I.Grup</w:t>
      </w:r>
    </w:p>
    <w:tbl>
      <w:tblPr>
        <w:tblStyle w:val="TabloKlavuzu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992"/>
        <w:gridCol w:w="992"/>
        <w:gridCol w:w="903"/>
        <w:gridCol w:w="1507"/>
        <w:gridCol w:w="1134"/>
        <w:gridCol w:w="992"/>
        <w:gridCol w:w="1560"/>
      </w:tblGrid>
      <w:tr w:rsidR="005F7A52" w:rsidTr="005F7A52">
        <w:tc>
          <w:tcPr>
            <w:tcW w:w="1277" w:type="dxa"/>
          </w:tcPr>
          <w:p w:rsidR="00054C90" w:rsidRPr="005F7A52" w:rsidRDefault="00054C90" w:rsidP="005F7A52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NUMARASI</w:t>
            </w:r>
          </w:p>
        </w:tc>
        <w:tc>
          <w:tcPr>
            <w:tcW w:w="1701" w:type="dxa"/>
          </w:tcPr>
          <w:p w:rsidR="00054C90" w:rsidRPr="005F7A52" w:rsidRDefault="00054C90" w:rsidP="00054C90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992" w:type="dxa"/>
          </w:tcPr>
          <w:p w:rsidR="00054C90" w:rsidRPr="005F7A52" w:rsidRDefault="00054C90" w:rsidP="00054C90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MEVCUT KREDİSİ</w:t>
            </w:r>
          </w:p>
        </w:tc>
        <w:tc>
          <w:tcPr>
            <w:tcW w:w="992" w:type="dxa"/>
          </w:tcPr>
          <w:p w:rsidR="00054C90" w:rsidRPr="005F7A52" w:rsidRDefault="00054C90" w:rsidP="00054C90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PROJE DAHİL KREDİ</w:t>
            </w:r>
          </w:p>
        </w:tc>
        <w:tc>
          <w:tcPr>
            <w:tcW w:w="903" w:type="dxa"/>
          </w:tcPr>
          <w:p w:rsidR="00054C90" w:rsidRPr="005F7A52" w:rsidRDefault="00054C90" w:rsidP="00054C90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AĞIRLIKLI NOT ORT.</w:t>
            </w:r>
          </w:p>
        </w:tc>
        <w:tc>
          <w:tcPr>
            <w:tcW w:w="1507" w:type="dxa"/>
          </w:tcPr>
          <w:p w:rsidR="00054C90" w:rsidRPr="005F7A52" w:rsidRDefault="00054C90" w:rsidP="00054C90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DANIŞMANI</w:t>
            </w:r>
          </w:p>
        </w:tc>
        <w:tc>
          <w:tcPr>
            <w:tcW w:w="1134" w:type="dxa"/>
          </w:tcPr>
          <w:p w:rsidR="00054C90" w:rsidRPr="005F7A52" w:rsidRDefault="00054C90" w:rsidP="00054C90">
            <w:pPr>
              <w:jc w:val="center"/>
              <w:rPr>
                <w:b/>
                <w:sz w:val="14"/>
                <w:szCs w:val="14"/>
              </w:rPr>
            </w:pPr>
            <w:r w:rsidRPr="005F7A52">
              <w:rPr>
                <w:b/>
                <w:sz w:val="14"/>
                <w:szCs w:val="14"/>
              </w:rPr>
              <w:t>AÇIKLAMA</w:t>
            </w:r>
          </w:p>
        </w:tc>
        <w:tc>
          <w:tcPr>
            <w:tcW w:w="992" w:type="dxa"/>
          </w:tcPr>
          <w:p w:rsidR="00054C90" w:rsidRPr="005F7A52" w:rsidRDefault="00054C90" w:rsidP="00054C90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PROJE</w:t>
            </w:r>
          </w:p>
        </w:tc>
        <w:tc>
          <w:tcPr>
            <w:tcW w:w="1560" w:type="dxa"/>
          </w:tcPr>
          <w:p w:rsidR="00054C90" w:rsidRPr="005F7A52" w:rsidRDefault="00054C90" w:rsidP="00054C90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G.A. NOT ORTALAMA</w:t>
            </w:r>
          </w:p>
        </w:tc>
      </w:tr>
      <w:tr w:rsidR="00F34275" w:rsidTr="000A7D28">
        <w:tc>
          <w:tcPr>
            <w:tcW w:w="1277" w:type="dxa"/>
          </w:tcPr>
          <w:p w:rsidR="00F34275" w:rsidRPr="005F7A52" w:rsidRDefault="00F34275" w:rsidP="00F34275">
            <w:pPr>
              <w:rPr>
                <w:sz w:val="18"/>
                <w:szCs w:val="18"/>
              </w:rPr>
            </w:pPr>
            <w:r w:rsidRPr="00054C90">
              <w:rPr>
                <w:color w:val="000000"/>
                <w:sz w:val="18"/>
                <w:szCs w:val="18"/>
              </w:rPr>
              <w:t>1440T12005</w:t>
            </w:r>
          </w:p>
        </w:tc>
        <w:tc>
          <w:tcPr>
            <w:tcW w:w="1701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 w:rsidRPr="00054C90">
              <w:rPr>
                <w:color w:val="000000"/>
                <w:sz w:val="18"/>
                <w:szCs w:val="18"/>
              </w:rPr>
              <w:t>ELİF MERVE AKGÜN</w:t>
            </w:r>
          </w:p>
        </w:tc>
        <w:tc>
          <w:tcPr>
            <w:tcW w:w="992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 w:rsidRPr="005F7A52">
              <w:rPr>
                <w:sz w:val="18"/>
                <w:szCs w:val="18"/>
              </w:rPr>
              <w:t>72</w:t>
            </w:r>
          </w:p>
          <w:p w:rsidR="00F34275" w:rsidRPr="005F7A52" w:rsidRDefault="00F34275" w:rsidP="00F3427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 w:rsidRPr="005F7A52">
              <w:rPr>
                <w:sz w:val="18"/>
                <w:szCs w:val="18"/>
              </w:rPr>
              <w:t>96</w:t>
            </w:r>
          </w:p>
        </w:tc>
        <w:tc>
          <w:tcPr>
            <w:tcW w:w="903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1507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 w:rsidRPr="005F7A52">
              <w:rPr>
                <w:color w:val="000000"/>
                <w:sz w:val="18"/>
                <w:szCs w:val="18"/>
              </w:rPr>
              <w:t>Prof. Dr. Vahdet UÇAR</w:t>
            </w:r>
          </w:p>
        </w:tc>
        <w:tc>
          <w:tcPr>
            <w:tcW w:w="1134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 w:rsidRPr="005F7A52">
              <w:rPr>
                <w:sz w:val="18"/>
                <w:szCs w:val="18"/>
              </w:rPr>
              <w:t>95</w:t>
            </w:r>
          </w:p>
        </w:tc>
        <w:tc>
          <w:tcPr>
            <w:tcW w:w="1560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Pr="005F7A5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</w:t>
            </w:r>
          </w:p>
        </w:tc>
      </w:tr>
      <w:tr w:rsidR="00F34275" w:rsidTr="000A7D28">
        <w:tc>
          <w:tcPr>
            <w:tcW w:w="1277" w:type="dxa"/>
          </w:tcPr>
          <w:p w:rsidR="00F34275" w:rsidRPr="005F7A52" w:rsidRDefault="00F34275" w:rsidP="00F34275">
            <w:pPr>
              <w:rPr>
                <w:sz w:val="18"/>
                <w:szCs w:val="18"/>
              </w:rPr>
            </w:pPr>
            <w:r w:rsidRPr="00054C90">
              <w:rPr>
                <w:color w:val="000000"/>
                <w:sz w:val="18"/>
                <w:szCs w:val="18"/>
              </w:rPr>
              <w:t>1440T12009</w:t>
            </w:r>
          </w:p>
        </w:tc>
        <w:tc>
          <w:tcPr>
            <w:tcW w:w="1701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 w:rsidRPr="00054C90">
              <w:rPr>
                <w:color w:val="000000"/>
                <w:sz w:val="18"/>
                <w:szCs w:val="18"/>
              </w:rPr>
              <w:t>SİBEL AVCI</w:t>
            </w:r>
          </w:p>
        </w:tc>
        <w:tc>
          <w:tcPr>
            <w:tcW w:w="992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 w:rsidRPr="005F7A52"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 w:rsidRPr="005F7A52">
              <w:rPr>
                <w:sz w:val="18"/>
                <w:szCs w:val="18"/>
              </w:rPr>
              <w:t>96</w:t>
            </w:r>
          </w:p>
        </w:tc>
        <w:tc>
          <w:tcPr>
            <w:tcW w:w="903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1507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 w:rsidRPr="005F7A52">
              <w:rPr>
                <w:color w:val="000000"/>
                <w:sz w:val="18"/>
                <w:szCs w:val="18"/>
              </w:rPr>
              <w:t>Prof. Dr. Vahdet UÇAR</w:t>
            </w:r>
          </w:p>
        </w:tc>
        <w:tc>
          <w:tcPr>
            <w:tcW w:w="1134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 w:rsidRPr="005F7A52">
              <w:rPr>
                <w:sz w:val="18"/>
                <w:szCs w:val="18"/>
              </w:rPr>
              <w:t>95</w:t>
            </w:r>
          </w:p>
        </w:tc>
        <w:tc>
          <w:tcPr>
            <w:tcW w:w="1560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3,91</w:t>
            </w:r>
          </w:p>
        </w:tc>
      </w:tr>
      <w:tr w:rsidR="00F34275" w:rsidTr="000A7D28">
        <w:tc>
          <w:tcPr>
            <w:tcW w:w="1277" w:type="dxa"/>
          </w:tcPr>
          <w:p w:rsidR="00F34275" w:rsidRPr="005F7A52" w:rsidRDefault="00F34275" w:rsidP="00F34275">
            <w:pPr>
              <w:rPr>
                <w:sz w:val="18"/>
                <w:szCs w:val="18"/>
              </w:rPr>
            </w:pPr>
            <w:r w:rsidRPr="00054C90">
              <w:rPr>
                <w:color w:val="000000"/>
                <w:sz w:val="18"/>
                <w:szCs w:val="18"/>
              </w:rPr>
              <w:t>1440T12001</w:t>
            </w:r>
          </w:p>
        </w:tc>
        <w:tc>
          <w:tcPr>
            <w:tcW w:w="1701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 w:rsidRPr="00054C90">
              <w:rPr>
                <w:color w:val="000000"/>
                <w:sz w:val="18"/>
                <w:szCs w:val="18"/>
              </w:rPr>
              <w:t>HALİL KAPLAN</w:t>
            </w:r>
          </w:p>
        </w:tc>
        <w:tc>
          <w:tcPr>
            <w:tcW w:w="992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 w:rsidRPr="005F7A52"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 w:rsidRPr="005F7A52">
              <w:rPr>
                <w:sz w:val="18"/>
                <w:szCs w:val="18"/>
              </w:rPr>
              <w:t>96</w:t>
            </w:r>
          </w:p>
        </w:tc>
        <w:tc>
          <w:tcPr>
            <w:tcW w:w="903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1507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 w:rsidRPr="005F7A52">
              <w:rPr>
                <w:color w:val="000000"/>
                <w:sz w:val="18"/>
                <w:szCs w:val="18"/>
              </w:rPr>
              <w:t>Doç. Dr. Tuncay YILMAZ</w:t>
            </w:r>
          </w:p>
        </w:tc>
        <w:tc>
          <w:tcPr>
            <w:tcW w:w="1134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 w:rsidRPr="005F7A52"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</w:tr>
      <w:tr w:rsidR="00F34275" w:rsidTr="000A7D28">
        <w:tc>
          <w:tcPr>
            <w:tcW w:w="1277" w:type="dxa"/>
          </w:tcPr>
          <w:p w:rsidR="00F34275" w:rsidRPr="005F7A52" w:rsidRDefault="00F34275" w:rsidP="00F34275">
            <w:pPr>
              <w:rPr>
                <w:sz w:val="18"/>
                <w:szCs w:val="18"/>
              </w:rPr>
            </w:pPr>
            <w:r w:rsidRPr="00054C90">
              <w:rPr>
                <w:color w:val="000000"/>
                <w:sz w:val="18"/>
                <w:szCs w:val="18"/>
              </w:rPr>
              <w:t>1440T12011</w:t>
            </w:r>
          </w:p>
        </w:tc>
        <w:tc>
          <w:tcPr>
            <w:tcW w:w="1701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 w:rsidRPr="00054C90">
              <w:rPr>
                <w:color w:val="000000"/>
                <w:sz w:val="18"/>
                <w:szCs w:val="18"/>
              </w:rPr>
              <w:t>BURAK MENTEŞE</w:t>
            </w:r>
          </w:p>
        </w:tc>
        <w:tc>
          <w:tcPr>
            <w:tcW w:w="992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 w:rsidRPr="005F7A52"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 w:rsidRPr="005F7A52">
              <w:rPr>
                <w:sz w:val="18"/>
                <w:szCs w:val="18"/>
              </w:rPr>
              <w:t>96</w:t>
            </w:r>
          </w:p>
        </w:tc>
        <w:tc>
          <w:tcPr>
            <w:tcW w:w="903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1507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 w:rsidRPr="005F7A52">
              <w:rPr>
                <w:color w:val="000000"/>
                <w:sz w:val="18"/>
                <w:szCs w:val="18"/>
              </w:rPr>
              <w:t>Doç. Dr. Tuncay YILMAZ</w:t>
            </w:r>
          </w:p>
        </w:tc>
        <w:tc>
          <w:tcPr>
            <w:tcW w:w="1134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 w:rsidRPr="005F7A52">
              <w:rPr>
                <w:sz w:val="18"/>
                <w:szCs w:val="18"/>
              </w:rPr>
              <w:t>95</w:t>
            </w:r>
          </w:p>
        </w:tc>
        <w:tc>
          <w:tcPr>
            <w:tcW w:w="1560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3,78</w:t>
            </w:r>
          </w:p>
        </w:tc>
      </w:tr>
      <w:tr w:rsidR="00F34275" w:rsidTr="000A7D28">
        <w:tc>
          <w:tcPr>
            <w:tcW w:w="1277" w:type="dxa"/>
          </w:tcPr>
          <w:p w:rsidR="00F34275" w:rsidRPr="005F7A52" w:rsidRDefault="00F34275" w:rsidP="00F34275">
            <w:pPr>
              <w:rPr>
                <w:sz w:val="18"/>
                <w:szCs w:val="18"/>
              </w:rPr>
            </w:pPr>
            <w:r w:rsidRPr="00054C90">
              <w:rPr>
                <w:color w:val="000000"/>
                <w:sz w:val="18"/>
                <w:szCs w:val="18"/>
              </w:rPr>
              <w:t>1440T12003</w:t>
            </w:r>
          </w:p>
        </w:tc>
        <w:tc>
          <w:tcPr>
            <w:tcW w:w="1701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 w:rsidRPr="00054C90">
              <w:rPr>
                <w:color w:val="000000"/>
                <w:sz w:val="18"/>
                <w:szCs w:val="18"/>
              </w:rPr>
              <w:t>HESNA SELVA ŞEN</w:t>
            </w:r>
          </w:p>
        </w:tc>
        <w:tc>
          <w:tcPr>
            <w:tcW w:w="992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 w:rsidRPr="005F7A52"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 w:rsidRPr="005F7A52">
              <w:rPr>
                <w:sz w:val="18"/>
                <w:szCs w:val="18"/>
              </w:rPr>
              <w:t>96</w:t>
            </w:r>
          </w:p>
        </w:tc>
        <w:tc>
          <w:tcPr>
            <w:tcW w:w="903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1507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 w:rsidRPr="005F7A52">
              <w:rPr>
                <w:color w:val="000000"/>
                <w:sz w:val="18"/>
                <w:szCs w:val="18"/>
              </w:rPr>
              <w:t>Yrd. Doç. Dr. Asude ATEŞ</w:t>
            </w:r>
          </w:p>
        </w:tc>
        <w:tc>
          <w:tcPr>
            <w:tcW w:w="1134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 w:rsidRPr="005F7A52"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</w:tr>
      <w:tr w:rsidR="00F34275" w:rsidTr="000A7D28">
        <w:tc>
          <w:tcPr>
            <w:tcW w:w="1277" w:type="dxa"/>
          </w:tcPr>
          <w:p w:rsidR="00F34275" w:rsidRPr="005F7A52" w:rsidRDefault="00F34275" w:rsidP="00F34275">
            <w:pPr>
              <w:rPr>
                <w:sz w:val="18"/>
                <w:szCs w:val="18"/>
              </w:rPr>
            </w:pPr>
            <w:r w:rsidRPr="00054C90">
              <w:rPr>
                <w:color w:val="000000"/>
                <w:sz w:val="18"/>
                <w:szCs w:val="18"/>
              </w:rPr>
              <w:t>1440T12010</w:t>
            </w:r>
          </w:p>
        </w:tc>
        <w:tc>
          <w:tcPr>
            <w:tcW w:w="1701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 w:rsidRPr="00054C90">
              <w:rPr>
                <w:color w:val="000000"/>
                <w:sz w:val="18"/>
                <w:szCs w:val="18"/>
              </w:rPr>
              <w:t>MURAT ALTUNDAĞ</w:t>
            </w:r>
          </w:p>
        </w:tc>
        <w:tc>
          <w:tcPr>
            <w:tcW w:w="992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 w:rsidRPr="005F7A52"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 w:rsidRPr="005F7A52">
              <w:rPr>
                <w:sz w:val="18"/>
                <w:szCs w:val="18"/>
              </w:rPr>
              <w:t>96</w:t>
            </w:r>
          </w:p>
        </w:tc>
        <w:tc>
          <w:tcPr>
            <w:tcW w:w="903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1507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 w:rsidRPr="005F7A52">
              <w:rPr>
                <w:color w:val="000000"/>
                <w:sz w:val="18"/>
                <w:szCs w:val="18"/>
              </w:rPr>
              <w:t>Yrd. Doç. Dr. Asude ATEŞ</w:t>
            </w:r>
          </w:p>
        </w:tc>
        <w:tc>
          <w:tcPr>
            <w:tcW w:w="1134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 w:rsidRPr="005F7A52">
              <w:rPr>
                <w:sz w:val="18"/>
                <w:szCs w:val="18"/>
              </w:rPr>
              <w:t>95</w:t>
            </w:r>
          </w:p>
        </w:tc>
        <w:tc>
          <w:tcPr>
            <w:tcW w:w="1560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3,94</w:t>
            </w:r>
          </w:p>
        </w:tc>
      </w:tr>
      <w:tr w:rsidR="00F34275" w:rsidTr="000A7D28">
        <w:tc>
          <w:tcPr>
            <w:tcW w:w="1277" w:type="dxa"/>
          </w:tcPr>
          <w:p w:rsidR="00F34275" w:rsidRPr="005F7A52" w:rsidRDefault="00F34275" w:rsidP="00F34275">
            <w:pPr>
              <w:rPr>
                <w:sz w:val="18"/>
                <w:szCs w:val="18"/>
              </w:rPr>
            </w:pPr>
            <w:r w:rsidRPr="00054C90">
              <w:rPr>
                <w:color w:val="000000"/>
                <w:sz w:val="18"/>
                <w:szCs w:val="18"/>
              </w:rPr>
              <w:t>1440T12008</w:t>
            </w:r>
          </w:p>
        </w:tc>
        <w:tc>
          <w:tcPr>
            <w:tcW w:w="1701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 w:rsidRPr="00054C90">
              <w:rPr>
                <w:color w:val="000000"/>
                <w:sz w:val="18"/>
                <w:szCs w:val="18"/>
              </w:rPr>
              <w:t>KORAY YILMAZ</w:t>
            </w:r>
          </w:p>
        </w:tc>
        <w:tc>
          <w:tcPr>
            <w:tcW w:w="992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 w:rsidRPr="005F7A52"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 w:rsidRPr="005F7A52">
              <w:rPr>
                <w:sz w:val="18"/>
                <w:szCs w:val="18"/>
              </w:rPr>
              <w:t>96</w:t>
            </w:r>
          </w:p>
        </w:tc>
        <w:tc>
          <w:tcPr>
            <w:tcW w:w="903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1507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 w:rsidRPr="005F7A52">
              <w:rPr>
                <w:color w:val="000000"/>
                <w:sz w:val="18"/>
                <w:szCs w:val="18"/>
              </w:rPr>
              <w:t>Yrd. Doç. Dr. Tülay KORKUSUZ POLAT</w:t>
            </w:r>
          </w:p>
        </w:tc>
        <w:tc>
          <w:tcPr>
            <w:tcW w:w="1134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 w:rsidRPr="005F7A52">
              <w:rPr>
                <w:sz w:val="18"/>
                <w:szCs w:val="18"/>
              </w:rPr>
              <w:t>80</w:t>
            </w:r>
          </w:p>
        </w:tc>
        <w:tc>
          <w:tcPr>
            <w:tcW w:w="1560" w:type="dxa"/>
          </w:tcPr>
          <w:p w:rsidR="00F34275" w:rsidRPr="005F7A52" w:rsidRDefault="00F34275" w:rsidP="00F342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3,47</w:t>
            </w:r>
          </w:p>
        </w:tc>
      </w:tr>
    </w:tbl>
    <w:p w:rsidR="00E87910" w:rsidRPr="00E87910" w:rsidRDefault="00E87910" w:rsidP="00E87910">
      <w:pPr>
        <w:rPr>
          <w:sz w:val="28"/>
          <w:szCs w:val="28"/>
        </w:rPr>
      </w:pPr>
    </w:p>
    <w:p w:rsidR="00E87910" w:rsidRPr="00E87910" w:rsidRDefault="00E87910" w:rsidP="00E87910">
      <w:pPr>
        <w:rPr>
          <w:sz w:val="28"/>
          <w:szCs w:val="28"/>
        </w:rPr>
      </w:pPr>
    </w:p>
    <w:p w:rsidR="00E87910" w:rsidRDefault="00E87910" w:rsidP="00E87910">
      <w:pPr>
        <w:rPr>
          <w:sz w:val="28"/>
          <w:szCs w:val="28"/>
        </w:rPr>
      </w:pPr>
    </w:p>
    <w:p w:rsidR="00DF5DE1" w:rsidRDefault="00DF5DE1" w:rsidP="00E87910">
      <w:pPr>
        <w:rPr>
          <w:sz w:val="28"/>
          <w:szCs w:val="28"/>
        </w:rPr>
      </w:pPr>
    </w:p>
    <w:p w:rsidR="00DF5DE1" w:rsidRDefault="00DF5DE1" w:rsidP="00E87910">
      <w:pPr>
        <w:rPr>
          <w:sz w:val="28"/>
          <w:szCs w:val="28"/>
        </w:rPr>
      </w:pPr>
    </w:p>
    <w:p w:rsidR="00DF5DE1" w:rsidRDefault="00DF5DE1" w:rsidP="00E87910">
      <w:pPr>
        <w:rPr>
          <w:sz w:val="28"/>
          <w:szCs w:val="28"/>
        </w:rPr>
      </w:pPr>
    </w:p>
    <w:p w:rsidR="002B21D3" w:rsidRDefault="002B21D3" w:rsidP="00E87910">
      <w:pPr>
        <w:rPr>
          <w:sz w:val="28"/>
          <w:szCs w:val="28"/>
        </w:rPr>
      </w:pPr>
    </w:p>
    <w:p w:rsidR="002B21D3" w:rsidRDefault="002B21D3" w:rsidP="00E87910">
      <w:pPr>
        <w:rPr>
          <w:sz w:val="28"/>
          <w:szCs w:val="28"/>
        </w:rPr>
      </w:pPr>
    </w:p>
    <w:p w:rsidR="003B2560" w:rsidRPr="00E87910" w:rsidRDefault="003B2560" w:rsidP="00E87910">
      <w:pPr>
        <w:rPr>
          <w:sz w:val="28"/>
          <w:szCs w:val="28"/>
        </w:rPr>
      </w:pPr>
    </w:p>
    <w:p w:rsidR="00E87910" w:rsidRDefault="00E87910" w:rsidP="00E87910">
      <w:pPr>
        <w:rPr>
          <w:sz w:val="28"/>
          <w:szCs w:val="28"/>
        </w:rPr>
      </w:pPr>
    </w:p>
    <w:p w:rsidR="006A4D51" w:rsidRPr="003E3694" w:rsidRDefault="006A4D51" w:rsidP="00E87910">
      <w:pPr>
        <w:rPr>
          <w:sz w:val="20"/>
          <w:szCs w:val="20"/>
        </w:rPr>
      </w:pPr>
      <w:r w:rsidRPr="003E3694">
        <w:rPr>
          <w:sz w:val="20"/>
          <w:szCs w:val="20"/>
        </w:rPr>
        <w:lastRenderedPageBreak/>
        <w:t>II.Grup</w:t>
      </w:r>
    </w:p>
    <w:tbl>
      <w:tblPr>
        <w:tblStyle w:val="TabloKlavuzu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992"/>
        <w:gridCol w:w="992"/>
        <w:gridCol w:w="903"/>
        <w:gridCol w:w="1507"/>
        <w:gridCol w:w="1134"/>
        <w:gridCol w:w="992"/>
        <w:gridCol w:w="1560"/>
      </w:tblGrid>
      <w:tr w:rsidR="00DF5DE1" w:rsidTr="00DF5DE1">
        <w:tc>
          <w:tcPr>
            <w:tcW w:w="1419" w:type="dxa"/>
          </w:tcPr>
          <w:p w:rsidR="005F7A52" w:rsidRPr="005F7A52" w:rsidRDefault="005F7A52" w:rsidP="005F6D81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NUMARASI</w:t>
            </w:r>
          </w:p>
        </w:tc>
        <w:tc>
          <w:tcPr>
            <w:tcW w:w="1559" w:type="dxa"/>
          </w:tcPr>
          <w:p w:rsidR="005F7A52" w:rsidRPr="005F7A52" w:rsidRDefault="005F7A52" w:rsidP="005F6D81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992" w:type="dxa"/>
          </w:tcPr>
          <w:p w:rsidR="005F7A52" w:rsidRPr="005F7A52" w:rsidRDefault="005F7A52" w:rsidP="005F6D81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MEVCUT KREDİSİ</w:t>
            </w:r>
          </w:p>
        </w:tc>
        <w:tc>
          <w:tcPr>
            <w:tcW w:w="992" w:type="dxa"/>
          </w:tcPr>
          <w:p w:rsidR="005F7A52" w:rsidRPr="005F7A52" w:rsidRDefault="005F7A52" w:rsidP="005F6D81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PROJE DAHİL KREDİ</w:t>
            </w:r>
          </w:p>
        </w:tc>
        <w:tc>
          <w:tcPr>
            <w:tcW w:w="903" w:type="dxa"/>
          </w:tcPr>
          <w:p w:rsidR="005F7A52" w:rsidRPr="005F7A52" w:rsidRDefault="005F7A52" w:rsidP="005F6D81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AĞIRLIKLI NOT ORT.</w:t>
            </w:r>
          </w:p>
        </w:tc>
        <w:tc>
          <w:tcPr>
            <w:tcW w:w="1507" w:type="dxa"/>
          </w:tcPr>
          <w:p w:rsidR="005F7A52" w:rsidRPr="005F7A52" w:rsidRDefault="005F7A52" w:rsidP="005F6D81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DANIŞMANI</w:t>
            </w:r>
          </w:p>
        </w:tc>
        <w:tc>
          <w:tcPr>
            <w:tcW w:w="1134" w:type="dxa"/>
          </w:tcPr>
          <w:p w:rsidR="005F7A52" w:rsidRPr="005F7A52" w:rsidRDefault="005F7A52" w:rsidP="005F6D81">
            <w:pPr>
              <w:jc w:val="center"/>
              <w:rPr>
                <w:b/>
                <w:sz w:val="14"/>
                <w:szCs w:val="14"/>
              </w:rPr>
            </w:pPr>
            <w:r w:rsidRPr="005F7A52">
              <w:rPr>
                <w:b/>
                <w:sz w:val="14"/>
                <w:szCs w:val="14"/>
              </w:rPr>
              <w:t>AÇIKLAMA</w:t>
            </w:r>
          </w:p>
        </w:tc>
        <w:tc>
          <w:tcPr>
            <w:tcW w:w="992" w:type="dxa"/>
          </w:tcPr>
          <w:p w:rsidR="005F7A52" w:rsidRPr="005F7A52" w:rsidRDefault="005F7A52" w:rsidP="005F6D81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PROJE</w:t>
            </w:r>
          </w:p>
        </w:tc>
        <w:tc>
          <w:tcPr>
            <w:tcW w:w="1560" w:type="dxa"/>
          </w:tcPr>
          <w:p w:rsidR="005F7A52" w:rsidRPr="005F7A52" w:rsidRDefault="005F7A52" w:rsidP="005F6D81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G.A. NOT ORTALAMA</w:t>
            </w:r>
          </w:p>
        </w:tc>
      </w:tr>
      <w:tr w:rsidR="00A036A9" w:rsidTr="009A5677">
        <w:tc>
          <w:tcPr>
            <w:tcW w:w="1419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 w:rsidRPr="005F7A52">
              <w:rPr>
                <w:color w:val="000000"/>
                <w:sz w:val="18"/>
                <w:szCs w:val="18"/>
              </w:rPr>
              <w:t>1440T12007</w:t>
            </w:r>
          </w:p>
        </w:tc>
        <w:tc>
          <w:tcPr>
            <w:tcW w:w="1559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 w:rsidRPr="005F7A52">
              <w:rPr>
                <w:color w:val="000000"/>
                <w:sz w:val="18"/>
                <w:szCs w:val="18"/>
              </w:rPr>
              <w:t>BORA ÇAĞRI SONAY</w:t>
            </w:r>
          </w:p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 w:rsidRPr="00210BC7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 w:rsidRPr="00210BC7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903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</w:t>
            </w:r>
          </w:p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 w:rsidRPr="005F7A52">
              <w:rPr>
                <w:color w:val="000000"/>
                <w:sz w:val="18"/>
                <w:szCs w:val="18"/>
              </w:rPr>
              <w:t>Prof. Dr. Murat TEKER</w:t>
            </w:r>
          </w:p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 w:rsidRPr="00210BC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560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3,41</w:t>
            </w:r>
          </w:p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36A9" w:rsidTr="009A5677">
        <w:tc>
          <w:tcPr>
            <w:tcW w:w="1419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 w:rsidRPr="005F7A52">
              <w:rPr>
                <w:color w:val="000000"/>
                <w:sz w:val="18"/>
                <w:szCs w:val="18"/>
              </w:rPr>
              <w:t>1440T12015</w:t>
            </w:r>
          </w:p>
        </w:tc>
        <w:tc>
          <w:tcPr>
            <w:tcW w:w="1559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 w:rsidRPr="005F7A52">
              <w:rPr>
                <w:color w:val="000000"/>
                <w:sz w:val="18"/>
                <w:szCs w:val="18"/>
              </w:rPr>
              <w:t>ÇAĞATAY UYSAL</w:t>
            </w:r>
          </w:p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 w:rsidRPr="00210BC7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 w:rsidRPr="00210BC7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903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</w:t>
            </w:r>
          </w:p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 w:rsidRPr="005F7A52">
              <w:rPr>
                <w:color w:val="000000"/>
                <w:sz w:val="18"/>
                <w:szCs w:val="18"/>
              </w:rPr>
              <w:t>Prof. Dr. Murat TEKER</w:t>
            </w:r>
          </w:p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 w:rsidRPr="00210BC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560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3,84</w:t>
            </w:r>
          </w:p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36A9" w:rsidTr="009A5677">
        <w:tc>
          <w:tcPr>
            <w:tcW w:w="1419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 w:rsidRPr="005F7A52">
              <w:rPr>
                <w:color w:val="000000"/>
                <w:sz w:val="18"/>
                <w:szCs w:val="18"/>
              </w:rPr>
              <w:t>1440T12012</w:t>
            </w:r>
          </w:p>
        </w:tc>
        <w:tc>
          <w:tcPr>
            <w:tcW w:w="1559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 w:rsidRPr="005F7A52">
              <w:rPr>
                <w:color w:val="000000"/>
                <w:sz w:val="18"/>
                <w:szCs w:val="18"/>
              </w:rPr>
              <w:t>ONUR AKBIYIK</w:t>
            </w:r>
          </w:p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 w:rsidRPr="00210BC7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 w:rsidRPr="00210BC7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903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</w:t>
            </w:r>
          </w:p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 w:rsidRPr="005F7A52">
              <w:rPr>
                <w:color w:val="000000"/>
                <w:sz w:val="18"/>
                <w:szCs w:val="18"/>
              </w:rPr>
              <w:t>Prof. Dr. Mustafa ARSLAN</w:t>
            </w:r>
          </w:p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 w:rsidRPr="00210BC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560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3,91</w:t>
            </w:r>
          </w:p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36A9" w:rsidTr="009A5677">
        <w:tc>
          <w:tcPr>
            <w:tcW w:w="1419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 w:rsidRPr="005F7A52">
              <w:rPr>
                <w:color w:val="000000"/>
                <w:sz w:val="18"/>
                <w:szCs w:val="18"/>
              </w:rPr>
              <w:t>1440T12013</w:t>
            </w:r>
          </w:p>
        </w:tc>
        <w:tc>
          <w:tcPr>
            <w:tcW w:w="1559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 w:rsidRPr="005F7A52">
              <w:rPr>
                <w:color w:val="000000"/>
                <w:sz w:val="18"/>
                <w:szCs w:val="18"/>
              </w:rPr>
              <w:t>MUHAMMET SUCU</w:t>
            </w:r>
          </w:p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 w:rsidRPr="00210BC7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 w:rsidRPr="00210BC7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903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</w:t>
            </w:r>
          </w:p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 w:rsidRPr="005F7A52">
              <w:rPr>
                <w:color w:val="000000"/>
                <w:sz w:val="18"/>
                <w:szCs w:val="18"/>
              </w:rPr>
              <w:t>Yrd. Doç. Dr. Seher ARSLANKAYA</w:t>
            </w:r>
          </w:p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 w:rsidRPr="00210BC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560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3,84</w:t>
            </w:r>
          </w:p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36A9" w:rsidTr="009A5677">
        <w:tc>
          <w:tcPr>
            <w:tcW w:w="1419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 w:rsidRPr="00210BC7">
              <w:rPr>
                <w:color w:val="000000"/>
                <w:sz w:val="18"/>
                <w:szCs w:val="18"/>
              </w:rPr>
              <w:t>1440T12</w:t>
            </w:r>
            <w:r w:rsidRPr="005F7A52"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1559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 w:rsidRPr="005F7A52">
              <w:rPr>
                <w:color w:val="000000"/>
                <w:sz w:val="18"/>
                <w:szCs w:val="18"/>
              </w:rPr>
              <w:t>BİROL ŞAHİN</w:t>
            </w:r>
          </w:p>
        </w:tc>
        <w:tc>
          <w:tcPr>
            <w:tcW w:w="992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 w:rsidRPr="00210BC7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 w:rsidRPr="00210BC7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903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</w:t>
            </w:r>
          </w:p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 w:rsidRPr="005F7A52">
              <w:rPr>
                <w:color w:val="000000"/>
                <w:sz w:val="18"/>
                <w:szCs w:val="18"/>
              </w:rPr>
              <w:t xml:space="preserve">Yrd. Doç. Dr. Hayriye GENÇ </w:t>
            </w:r>
          </w:p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 w:rsidRPr="00210BC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560" w:type="dxa"/>
          </w:tcPr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3,88</w:t>
            </w:r>
          </w:p>
          <w:p w:rsidR="00A036A9" w:rsidRPr="00210BC7" w:rsidRDefault="00A036A9" w:rsidP="00A036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87910" w:rsidRPr="00E87910" w:rsidRDefault="00E87910" w:rsidP="00437A04">
      <w:pPr>
        <w:jc w:val="both"/>
        <w:rPr>
          <w:b/>
        </w:rPr>
      </w:pPr>
    </w:p>
    <w:p w:rsidR="00E87910" w:rsidRPr="00E87910" w:rsidRDefault="00E87910" w:rsidP="00437A04">
      <w:pPr>
        <w:jc w:val="both"/>
        <w:rPr>
          <w:b/>
        </w:rPr>
      </w:pPr>
    </w:p>
    <w:p w:rsidR="00524AAE" w:rsidRPr="00044DBF" w:rsidRDefault="00524AAE" w:rsidP="00524AA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02</w:t>
      </w:r>
      <w:r w:rsidRPr="00044DBF">
        <w:rPr>
          <w:b/>
          <w:sz w:val="20"/>
          <w:szCs w:val="20"/>
        </w:rPr>
        <w:t>-</w:t>
      </w:r>
      <w:r w:rsidRPr="00044D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Enfeksiyon Hastalıkları  EABD Başkanlığının 08/01/2016 tarih ve 302.14.05-916 sayılı </w:t>
      </w:r>
      <w:r w:rsidR="00EF7916">
        <w:rPr>
          <w:sz w:val="20"/>
          <w:szCs w:val="20"/>
        </w:rPr>
        <w:t xml:space="preserve">Hijyen Dezenfeksiyon ve Sterilizasyon </w:t>
      </w:r>
      <w:r>
        <w:rPr>
          <w:sz w:val="20"/>
          <w:szCs w:val="20"/>
        </w:rPr>
        <w:t>II.</w:t>
      </w:r>
      <w:r w:rsidR="005A04DB">
        <w:rPr>
          <w:sz w:val="20"/>
          <w:szCs w:val="20"/>
        </w:rPr>
        <w:t xml:space="preserve"> </w:t>
      </w:r>
      <w:r>
        <w:rPr>
          <w:sz w:val="20"/>
          <w:szCs w:val="20"/>
        </w:rPr>
        <w:t>Öğretim T</w:t>
      </w:r>
      <w:r w:rsidRPr="00044DBF">
        <w:rPr>
          <w:sz w:val="20"/>
          <w:szCs w:val="20"/>
        </w:rPr>
        <w:t>ezsiz yüksek lisa</w:t>
      </w:r>
      <w:r>
        <w:rPr>
          <w:sz w:val="20"/>
          <w:szCs w:val="20"/>
        </w:rPr>
        <w:t>ns programı öğrencilerinin proje savunma</w:t>
      </w:r>
      <w:r w:rsidRPr="00044DBF">
        <w:rPr>
          <w:sz w:val="20"/>
          <w:szCs w:val="20"/>
        </w:rPr>
        <w:t xml:space="preserve"> jürileri </w:t>
      </w:r>
      <w:r>
        <w:rPr>
          <w:sz w:val="20"/>
          <w:szCs w:val="20"/>
        </w:rPr>
        <w:t xml:space="preserve">ve </w:t>
      </w:r>
      <w:r w:rsidRPr="00044DBF">
        <w:rPr>
          <w:sz w:val="20"/>
          <w:szCs w:val="20"/>
        </w:rPr>
        <w:t xml:space="preserve">sınav takvimi </w:t>
      </w:r>
      <w:r>
        <w:rPr>
          <w:sz w:val="20"/>
          <w:szCs w:val="20"/>
        </w:rPr>
        <w:t>yazısı okundu.</w:t>
      </w:r>
    </w:p>
    <w:p w:rsidR="00524AAE" w:rsidRPr="00044DBF" w:rsidRDefault="00524AAE" w:rsidP="00524AAE">
      <w:pPr>
        <w:jc w:val="both"/>
        <w:rPr>
          <w:sz w:val="16"/>
          <w:szCs w:val="16"/>
        </w:rPr>
      </w:pPr>
    </w:p>
    <w:p w:rsidR="00524AAE" w:rsidRPr="00044DBF" w:rsidRDefault="00524AAE" w:rsidP="00524AAE">
      <w:pPr>
        <w:ind w:firstLine="708"/>
        <w:jc w:val="both"/>
        <w:rPr>
          <w:sz w:val="20"/>
          <w:szCs w:val="20"/>
        </w:rPr>
      </w:pPr>
      <w:r w:rsidRPr="00044DBF">
        <w:rPr>
          <w:sz w:val="20"/>
          <w:szCs w:val="20"/>
        </w:rPr>
        <w:t>Yapılan görüşmeler sonunda; 201</w:t>
      </w:r>
      <w:r>
        <w:rPr>
          <w:sz w:val="20"/>
          <w:szCs w:val="20"/>
        </w:rPr>
        <w:t>5</w:t>
      </w:r>
      <w:r w:rsidRPr="00044DBF">
        <w:rPr>
          <w:sz w:val="20"/>
          <w:szCs w:val="20"/>
        </w:rPr>
        <w:t>-201</w:t>
      </w:r>
      <w:r>
        <w:rPr>
          <w:sz w:val="20"/>
          <w:szCs w:val="20"/>
        </w:rPr>
        <w:t>6</w:t>
      </w:r>
      <w:r w:rsidRPr="00044DBF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044DBF">
        <w:rPr>
          <w:sz w:val="20"/>
          <w:szCs w:val="20"/>
        </w:rPr>
        <w:t xml:space="preserve"> Yarıyılı sonu </w:t>
      </w:r>
      <w:r w:rsidR="001D6BFA">
        <w:rPr>
          <w:sz w:val="20"/>
          <w:szCs w:val="20"/>
        </w:rPr>
        <w:t xml:space="preserve">Hijyen Dezenfeksiyon ve Sterilizasyon </w:t>
      </w:r>
      <w:r>
        <w:rPr>
          <w:sz w:val="20"/>
          <w:szCs w:val="20"/>
        </w:rPr>
        <w:t>II. Öğretim T</w:t>
      </w:r>
      <w:r w:rsidRPr="00044DBF">
        <w:rPr>
          <w:sz w:val="20"/>
          <w:szCs w:val="20"/>
        </w:rPr>
        <w:t>ezsiz yüksek lisa</w:t>
      </w:r>
      <w:r>
        <w:rPr>
          <w:sz w:val="20"/>
          <w:szCs w:val="20"/>
        </w:rPr>
        <w:t xml:space="preserve">ns </w:t>
      </w:r>
      <w:r w:rsidRPr="00044DBF">
        <w:rPr>
          <w:sz w:val="20"/>
          <w:szCs w:val="20"/>
        </w:rPr>
        <w:t>programı proje savunma</w:t>
      </w:r>
      <w:r>
        <w:rPr>
          <w:sz w:val="20"/>
          <w:szCs w:val="20"/>
        </w:rPr>
        <w:t>,</w:t>
      </w:r>
      <w:r w:rsidRPr="00044DBF">
        <w:rPr>
          <w:sz w:val="20"/>
          <w:szCs w:val="20"/>
        </w:rPr>
        <w:t xml:space="preserve"> sınav takvimi ve jürilerinin aşağıdaki şekliyle uygun olduğuna oy birliği ile karar verildi.</w:t>
      </w:r>
    </w:p>
    <w:p w:rsidR="00524AAE" w:rsidRDefault="00524AAE" w:rsidP="00524AAE">
      <w:pPr>
        <w:jc w:val="both"/>
        <w:rPr>
          <w:b/>
          <w:sz w:val="20"/>
          <w:szCs w:val="20"/>
        </w:rPr>
      </w:pPr>
    </w:p>
    <w:p w:rsidR="00524AAE" w:rsidRPr="00044DBF" w:rsidRDefault="00524AAE" w:rsidP="00524AAE">
      <w:pPr>
        <w:tabs>
          <w:tab w:val="center" w:pos="4536"/>
          <w:tab w:val="right" w:pos="9072"/>
        </w:tabs>
        <w:jc w:val="center"/>
        <w:rPr>
          <w:b/>
        </w:rPr>
      </w:pPr>
      <w:r w:rsidRPr="00044DBF">
        <w:rPr>
          <w:b/>
        </w:rPr>
        <w:t>201</w:t>
      </w:r>
      <w:r>
        <w:rPr>
          <w:b/>
        </w:rPr>
        <w:t>5</w:t>
      </w:r>
      <w:r w:rsidRPr="00044DBF">
        <w:rPr>
          <w:b/>
        </w:rPr>
        <w:t>-201</w:t>
      </w:r>
      <w:r>
        <w:rPr>
          <w:b/>
        </w:rPr>
        <w:t>6</w:t>
      </w:r>
      <w:r w:rsidRPr="00044DBF">
        <w:rPr>
          <w:b/>
        </w:rPr>
        <w:t xml:space="preserve"> Eğitim Öğretim Yılı </w:t>
      </w:r>
      <w:r>
        <w:rPr>
          <w:b/>
        </w:rPr>
        <w:t xml:space="preserve">Güz </w:t>
      </w:r>
      <w:r w:rsidRPr="00044DBF">
        <w:rPr>
          <w:b/>
        </w:rPr>
        <w:t xml:space="preserve">Yarıyılı Sonu </w:t>
      </w:r>
      <w:r w:rsidR="001D6BFA" w:rsidRPr="001D6BFA">
        <w:rPr>
          <w:b/>
        </w:rPr>
        <w:t>Hijyen Dezenfeksiyon ve Sterilizasyon</w:t>
      </w:r>
      <w:r w:rsidR="001D6BFA">
        <w:rPr>
          <w:sz w:val="20"/>
          <w:szCs w:val="20"/>
        </w:rPr>
        <w:t xml:space="preserve"> </w:t>
      </w:r>
      <w:r w:rsidRPr="0074206E">
        <w:rPr>
          <w:b/>
        </w:rPr>
        <w:t>II.</w:t>
      </w:r>
      <w:r w:rsidR="00B15B6A">
        <w:rPr>
          <w:b/>
        </w:rPr>
        <w:t xml:space="preserve"> </w:t>
      </w:r>
      <w:r w:rsidRPr="0074206E">
        <w:rPr>
          <w:b/>
        </w:rPr>
        <w:t xml:space="preserve">Öğretim Tezsiz </w:t>
      </w:r>
      <w:r>
        <w:rPr>
          <w:b/>
        </w:rPr>
        <w:t>Y</w:t>
      </w:r>
      <w:r w:rsidRPr="0074206E">
        <w:rPr>
          <w:b/>
        </w:rPr>
        <w:t>üksek</w:t>
      </w:r>
      <w:r>
        <w:rPr>
          <w:b/>
        </w:rPr>
        <w:t xml:space="preserve"> Lisans</w:t>
      </w:r>
      <w:r w:rsidRPr="00044DBF">
        <w:rPr>
          <w:sz w:val="20"/>
          <w:szCs w:val="20"/>
        </w:rPr>
        <w:t xml:space="preserve"> </w:t>
      </w:r>
      <w:r w:rsidRPr="00044DBF">
        <w:rPr>
          <w:b/>
        </w:rPr>
        <w:t>Proje Savunma Sınavı Jüri Teşkil Tutanağı</w:t>
      </w:r>
    </w:p>
    <w:tbl>
      <w:tblPr>
        <w:tblpPr w:leftFromText="141" w:rightFromText="141" w:vertAnchor="text" w:horzAnchor="margin" w:tblpXSpec="center" w:tblpY="1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533"/>
        <w:gridCol w:w="4961"/>
      </w:tblGrid>
      <w:tr w:rsidR="00524AAE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AE" w:rsidRPr="00044DBF" w:rsidRDefault="00524AAE" w:rsidP="00BF68B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44DBF"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AE" w:rsidRPr="00044DBF" w:rsidRDefault="00524AAE" w:rsidP="00BF68B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Proje Savunma Tarihi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AE" w:rsidRPr="00044DBF" w:rsidRDefault="00524AAE" w:rsidP="00BF68B4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Proje Savunma Jürileri</w:t>
            </w:r>
          </w:p>
        </w:tc>
      </w:tr>
      <w:tr w:rsidR="00524AAE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AE" w:rsidRPr="00EE39D2" w:rsidRDefault="001D6BFA" w:rsidP="00BF68B4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PERİHAN ÖZCAN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AE" w:rsidRPr="00044DBF" w:rsidRDefault="00524AAE" w:rsidP="001D6BF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D6BF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.0</w:t>
            </w:r>
            <w:r w:rsidR="001D6BFA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AE" w:rsidRPr="00044DBF" w:rsidRDefault="00524AAE" w:rsidP="001D6BFA">
            <w:pPr>
              <w:jc w:val="both"/>
              <w:rPr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Danışman    : </w:t>
            </w:r>
            <w:r w:rsidR="00F83A4E">
              <w:rPr>
                <w:b/>
                <w:bCs/>
                <w:sz w:val="20"/>
                <w:szCs w:val="20"/>
              </w:rPr>
              <w:t>Doç.Dr.Ertuğrul GÜÇLÜ</w:t>
            </w:r>
          </w:p>
        </w:tc>
      </w:tr>
      <w:tr w:rsidR="00524AAE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AE" w:rsidRPr="00044DBF" w:rsidRDefault="00524AAE" w:rsidP="00BF68B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AE" w:rsidRPr="00044DBF" w:rsidRDefault="00524AAE" w:rsidP="001D6BF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Saat: 1</w:t>
            </w:r>
            <w:r w:rsidR="001D6BFA">
              <w:rPr>
                <w:b/>
                <w:bCs/>
                <w:sz w:val="20"/>
                <w:szCs w:val="20"/>
              </w:rPr>
              <w:t>0</w:t>
            </w:r>
            <w:r w:rsidRPr="00044DBF">
              <w:rPr>
                <w:b/>
                <w:bCs/>
                <w:sz w:val="20"/>
                <w:szCs w:val="20"/>
              </w:rPr>
              <w:t>:</w:t>
            </w:r>
            <w:r w:rsidR="001D6BFA">
              <w:rPr>
                <w:b/>
                <w:bCs/>
                <w:sz w:val="20"/>
                <w:szCs w:val="20"/>
              </w:rPr>
              <w:t>0</w:t>
            </w:r>
            <w:r w:rsidRPr="00044D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AE" w:rsidRPr="00044DBF" w:rsidRDefault="00524AAE" w:rsidP="001D6BFA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Jüri Üyesi   : </w:t>
            </w:r>
            <w:r>
              <w:rPr>
                <w:b/>
                <w:bCs/>
                <w:sz w:val="20"/>
                <w:szCs w:val="20"/>
              </w:rPr>
              <w:t xml:space="preserve"> Prof.Dr.</w:t>
            </w:r>
            <w:r w:rsidR="001D6BFA">
              <w:rPr>
                <w:b/>
                <w:bCs/>
                <w:sz w:val="20"/>
                <w:szCs w:val="20"/>
              </w:rPr>
              <w:t>Oğuz KARABAY</w:t>
            </w:r>
          </w:p>
        </w:tc>
      </w:tr>
      <w:tr w:rsidR="00524AAE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AE" w:rsidRPr="00044DBF" w:rsidRDefault="00524AAE" w:rsidP="00BF68B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AE" w:rsidRPr="001D6BFA" w:rsidRDefault="001D6BFA" w:rsidP="00BF68B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D6BFA">
              <w:rPr>
                <w:b/>
                <w:bCs/>
                <w:sz w:val="20"/>
                <w:szCs w:val="20"/>
              </w:rPr>
              <w:t>Sağlık Bil.Enst.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AE" w:rsidRPr="00044DBF" w:rsidRDefault="00524AAE" w:rsidP="001D6BFA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18"/>
                <w:szCs w:val="20"/>
              </w:rPr>
              <w:t xml:space="preserve">Jüri Üyesi   : </w:t>
            </w:r>
            <w:r>
              <w:rPr>
                <w:b/>
                <w:bCs/>
                <w:sz w:val="18"/>
                <w:szCs w:val="20"/>
              </w:rPr>
              <w:t xml:space="preserve">   </w:t>
            </w:r>
            <w:r w:rsidRPr="00044DBF">
              <w:rPr>
                <w:b/>
                <w:bCs/>
                <w:sz w:val="18"/>
                <w:szCs w:val="20"/>
              </w:rPr>
              <w:t xml:space="preserve">Yrd. Doç. Dr. </w:t>
            </w:r>
            <w:r w:rsidR="001D6BFA">
              <w:rPr>
                <w:b/>
                <w:bCs/>
                <w:sz w:val="18"/>
                <w:szCs w:val="20"/>
              </w:rPr>
              <w:t>Aziz ÖĞÜTLÜ</w:t>
            </w:r>
          </w:p>
        </w:tc>
      </w:tr>
      <w:tr w:rsidR="00524AAE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AE" w:rsidRPr="00044DBF" w:rsidRDefault="00524AAE" w:rsidP="00BF68B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AE" w:rsidRPr="00044DBF" w:rsidRDefault="00524AAE" w:rsidP="00BF68B4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AE" w:rsidRPr="00044DBF" w:rsidRDefault="00524AAE" w:rsidP="001D6BFA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Yedek Jüri Üyesi: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D6BFA">
              <w:rPr>
                <w:b/>
                <w:bCs/>
                <w:sz w:val="20"/>
                <w:szCs w:val="20"/>
              </w:rPr>
              <w:t>Doç.Dr.Hasan Çetin EKERBİÇER</w:t>
            </w:r>
          </w:p>
        </w:tc>
      </w:tr>
      <w:tr w:rsidR="00524AAE" w:rsidRPr="00044DBF" w:rsidTr="00BF68B4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AE" w:rsidRPr="00044DBF" w:rsidRDefault="00524AAE" w:rsidP="00BF68B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D6BFA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BFA" w:rsidRPr="00C33BA3" w:rsidRDefault="001D6BFA" w:rsidP="001D6BF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ELVAN CANBÜLBÜL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BFA" w:rsidRPr="00044DBF" w:rsidRDefault="001D6BFA" w:rsidP="001D6BF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13.02.2016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BFA" w:rsidRPr="00044DBF" w:rsidRDefault="001D6BFA" w:rsidP="001D6BFA">
            <w:pPr>
              <w:jc w:val="both"/>
              <w:rPr>
                <w:bCs/>
                <w:sz w:val="20"/>
                <w:szCs w:val="20"/>
              </w:rPr>
            </w:pPr>
            <w:r w:rsidRPr="004B3BB1">
              <w:rPr>
                <w:b/>
                <w:bCs/>
                <w:sz w:val="20"/>
                <w:szCs w:val="20"/>
              </w:rPr>
              <w:t xml:space="preserve">Danışman </w:t>
            </w:r>
            <w:r w:rsidRPr="00044DBF">
              <w:rPr>
                <w:b/>
                <w:bCs/>
                <w:sz w:val="16"/>
                <w:szCs w:val="20"/>
              </w:rPr>
              <w:t xml:space="preserve">   : </w:t>
            </w:r>
            <w:r>
              <w:rPr>
                <w:b/>
                <w:bCs/>
                <w:sz w:val="16"/>
                <w:szCs w:val="20"/>
              </w:rPr>
              <w:t xml:space="preserve">     </w:t>
            </w:r>
            <w:r w:rsidRPr="00044DBF">
              <w:rPr>
                <w:b/>
                <w:bCs/>
                <w:sz w:val="18"/>
                <w:szCs w:val="20"/>
              </w:rPr>
              <w:t xml:space="preserve">  Yrd. Doç. Dr. </w:t>
            </w:r>
            <w:r>
              <w:rPr>
                <w:b/>
                <w:bCs/>
                <w:sz w:val="18"/>
                <w:szCs w:val="20"/>
              </w:rPr>
              <w:t>Aziz ÖĞÜTLÜ</w:t>
            </w:r>
          </w:p>
        </w:tc>
      </w:tr>
      <w:tr w:rsidR="001D6BFA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BFA" w:rsidRPr="00044DBF" w:rsidRDefault="001D6BFA" w:rsidP="001D6B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BFA" w:rsidRPr="00044DBF" w:rsidRDefault="001D6BFA" w:rsidP="001D6BF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Saat: 10</w:t>
            </w:r>
            <w:r w:rsidRPr="00044DB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44D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BFA" w:rsidRPr="00044DBF" w:rsidRDefault="001D6BFA" w:rsidP="001D6BFA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Jüri Üyesi   : </w:t>
            </w:r>
            <w:r>
              <w:rPr>
                <w:b/>
                <w:bCs/>
                <w:sz w:val="20"/>
                <w:szCs w:val="20"/>
              </w:rPr>
              <w:t xml:space="preserve">  Prof.Dr.Oğuz KARABAY</w:t>
            </w:r>
          </w:p>
        </w:tc>
      </w:tr>
      <w:tr w:rsidR="001D6BFA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BFA" w:rsidRPr="00044DBF" w:rsidRDefault="001D6BFA" w:rsidP="001D6B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BFA" w:rsidRPr="001D6BFA" w:rsidRDefault="001D6BFA" w:rsidP="001D6BF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D6BFA">
              <w:rPr>
                <w:b/>
                <w:bCs/>
                <w:sz w:val="20"/>
                <w:szCs w:val="20"/>
              </w:rPr>
              <w:t>Sağlık Bil.Enst.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BFA" w:rsidRPr="00044DBF" w:rsidRDefault="001D6BFA" w:rsidP="001D6BFA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Jüri Üyesi   : </w:t>
            </w:r>
            <w:r>
              <w:rPr>
                <w:b/>
                <w:bCs/>
                <w:sz w:val="20"/>
                <w:szCs w:val="20"/>
              </w:rPr>
              <w:t xml:space="preserve"> Doç.Dr.Ertuğrul GÜÇLÜ</w:t>
            </w:r>
          </w:p>
        </w:tc>
      </w:tr>
      <w:tr w:rsidR="00524AAE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AE" w:rsidRPr="00044DBF" w:rsidRDefault="00524AAE" w:rsidP="00BF68B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AE" w:rsidRPr="00044DBF" w:rsidRDefault="00524AAE" w:rsidP="00BF68B4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AE" w:rsidRPr="00044DBF" w:rsidRDefault="00524AAE" w:rsidP="001D6BFA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Yedek Jüri Üyesi: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D6BFA">
              <w:rPr>
                <w:b/>
                <w:bCs/>
                <w:sz w:val="20"/>
                <w:szCs w:val="20"/>
              </w:rPr>
              <w:t xml:space="preserve"> Doç.Dr.Hasan Çetin EKERBİÇER</w:t>
            </w:r>
          </w:p>
        </w:tc>
      </w:tr>
      <w:tr w:rsidR="00180892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92" w:rsidRPr="00EE39D2" w:rsidRDefault="00180892" w:rsidP="00BF68B4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ESRA GÜNAL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92" w:rsidRPr="00044DBF" w:rsidRDefault="00180892" w:rsidP="00BF68B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13.02.2016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92" w:rsidRPr="00044DBF" w:rsidRDefault="00180892" w:rsidP="00BF68B4">
            <w:pPr>
              <w:jc w:val="both"/>
              <w:rPr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Danışman    : </w:t>
            </w:r>
            <w:r w:rsidRPr="00044DBF">
              <w:rPr>
                <w:b/>
                <w:bCs/>
                <w:sz w:val="18"/>
                <w:szCs w:val="20"/>
              </w:rPr>
              <w:t xml:space="preserve"> Yrd. Doç. Dr. </w:t>
            </w:r>
            <w:r>
              <w:rPr>
                <w:b/>
                <w:bCs/>
                <w:sz w:val="18"/>
                <w:szCs w:val="20"/>
              </w:rPr>
              <w:t>Aziz ÖĞÜTLÜ</w:t>
            </w:r>
          </w:p>
        </w:tc>
      </w:tr>
      <w:tr w:rsidR="00180892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92" w:rsidRPr="00044DBF" w:rsidRDefault="00180892" w:rsidP="00BF68B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92" w:rsidRPr="00044DBF" w:rsidRDefault="00180892" w:rsidP="00BF68B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Saat: 10</w:t>
            </w:r>
            <w:r w:rsidRPr="00044DB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44D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92" w:rsidRPr="00044DBF" w:rsidRDefault="00180892" w:rsidP="00BF68B4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Jüri Üyesi   : </w:t>
            </w:r>
            <w:r>
              <w:rPr>
                <w:b/>
                <w:bCs/>
                <w:sz w:val="20"/>
                <w:szCs w:val="20"/>
              </w:rPr>
              <w:t xml:space="preserve"> Prof.Dr.Oğuz KARABAY</w:t>
            </w:r>
          </w:p>
        </w:tc>
      </w:tr>
      <w:tr w:rsidR="00180892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92" w:rsidRPr="00044DBF" w:rsidRDefault="00180892" w:rsidP="00BF68B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92" w:rsidRPr="001D6BFA" w:rsidRDefault="00180892" w:rsidP="00BF68B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D6BFA">
              <w:rPr>
                <w:b/>
                <w:bCs/>
                <w:sz w:val="20"/>
                <w:szCs w:val="20"/>
              </w:rPr>
              <w:t>Sağlık Bil.Enst.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92" w:rsidRPr="00044DBF" w:rsidRDefault="00180892" w:rsidP="00BF68B4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18"/>
                <w:szCs w:val="20"/>
              </w:rPr>
              <w:t xml:space="preserve">Jüri Üyesi   : </w:t>
            </w:r>
            <w:r>
              <w:rPr>
                <w:b/>
                <w:bCs/>
                <w:sz w:val="18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Doç.Dr.Ertuğrul GÜÇLÜ</w:t>
            </w:r>
          </w:p>
        </w:tc>
      </w:tr>
      <w:tr w:rsidR="00180892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92" w:rsidRPr="00044DBF" w:rsidRDefault="00180892" w:rsidP="00BF68B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92" w:rsidRPr="00044DBF" w:rsidRDefault="00180892" w:rsidP="00BF68B4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92" w:rsidRPr="00044DBF" w:rsidRDefault="00180892" w:rsidP="00BF68B4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Yedek Jüri Üyesi:</w:t>
            </w:r>
            <w:r>
              <w:rPr>
                <w:b/>
                <w:bCs/>
                <w:sz w:val="20"/>
                <w:szCs w:val="20"/>
              </w:rPr>
              <w:t xml:space="preserve"> Doç.Dr.Hasan Çetin EKERBİÇER</w:t>
            </w:r>
          </w:p>
        </w:tc>
      </w:tr>
      <w:tr w:rsidR="00180892" w:rsidRPr="00044DBF" w:rsidTr="00BF68B4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92" w:rsidRPr="00044DBF" w:rsidRDefault="00180892" w:rsidP="00BF68B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80892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92" w:rsidRPr="00C33BA3" w:rsidRDefault="00180892" w:rsidP="00BF68B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ELİF GÜNEL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92" w:rsidRPr="00044DBF" w:rsidRDefault="00180892" w:rsidP="00BF68B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13.02.2016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92" w:rsidRPr="00044DBF" w:rsidRDefault="00180892" w:rsidP="00BF68B4">
            <w:pPr>
              <w:jc w:val="both"/>
              <w:rPr>
                <w:bCs/>
                <w:sz w:val="20"/>
                <w:szCs w:val="20"/>
              </w:rPr>
            </w:pPr>
            <w:r w:rsidRPr="004B3BB1">
              <w:rPr>
                <w:b/>
                <w:bCs/>
                <w:sz w:val="20"/>
                <w:szCs w:val="20"/>
              </w:rPr>
              <w:t xml:space="preserve">Danışman </w:t>
            </w:r>
            <w:r w:rsidRPr="00044DBF">
              <w:rPr>
                <w:b/>
                <w:bCs/>
                <w:sz w:val="16"/>
                <w:szCs w:val="20"/>
              </w:rPr>
              <w:t xml:space="preserve">   : </w:t>
            </w:r>
            <w:r>
              <w:rPr>
                <w:b/>
                <w:bCs/>
                <w:sz w:val="16"/>
                <w:szCs w:val="20"/>
              </w:rPr>
              <w:t xml:space="preserve">     </w:t>
            </w:r>
            <w:r w:rsidRPr="00044DBF">
              <w:rPr>
                <w:b/>
                <w:bCs/>
                <w:sz w:val="18"/>
                <w:szCs w:val="20"/>
              </w:rPr>
              <w:t xml:space="preserve">  Yrd. Doç. Dr. </w:t>
            </w:r>
            <w:r>
              <w:rPr>
                <w:b/>
                <w:bCs/>
                <w:sz w:val="18"/>
                <w:szCs w:val="20"/>
              </w:rPr>
              <w:t>Aziz ÖĞÜTLÜ</w:t>
            </w:r>
          </w:p>
        </w:tc>
      </w:tr>
      <w:tr w:rsidR="00180892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92" w:rsidRPr="00044DBF" w:rsidRDefault="00180892" w:rsidP="00BF68B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92" w:rsidRPr="00044DBF" w:rsidRDefault="00180892" w:rsidP="00BF68B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Saat: 10</w:t>
            </w:r>
            <w:r w:rsidRPr="00044DB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44D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92" w:rsidRPr="00044DBF" w:rsidRDefault="00180892" w:rsidP="00BF68B4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Jüri Üyesi   : </w:t>
            </w:r>
            <w:r>
              <w:rPr>
                <w:b/>
                <w:bCs/>
                <w:sz w:val="20"/>
                <w:szCs w:val="20"/>
              </w:rPr>
              <w:t xml:space="preserve">  Prof.Dr.Oğuz KARABAY</w:t>
            </w:r>
          </w:p>
        </w:tc>
      </w:tr>
      <w:tr w:rsidR="00180892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92" w:rsidRPr="00044DBF" w:rsidRDefault="00180892" w:rsidP="00BF68B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92" w:rsidRPr="001D6BFA" w:rsidRDefault="00180892" w:rsidP="00BF68B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D6BFA">
              <w:rPr>
                <w:b/>
                <w:bCs/>
                <w:sz w:val="20"/>
                <w:szCs w:val="20"/>
              </w:rPr>
              <w:t>Sağlık Bil.Enst.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92" w:rsidRPr="00044DBF" w:rsidRDefault="00180892" w:rsidP="00BF68B4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Jüri Üyesi   : </w:t>
            </w:r>
            <w:r>
              <w:rPr>
                <w:b/>
                <w:bCs/>
                <w:sz w:val="20"/>
                <w:szCs w:val="20"/>
              </w:rPr>
              <w:t xml:space="preserve"> Doç.Dr.Ertuğrul GÜÇLÜ</w:t>
            </w:r>
          </w:p>
        </w:tc>
      </w:tr>
      <w:tr w:rsidR="00180892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92" w:rsidRPr="00044DBF" w:rsidRDefault="00180892" w:rsidP="00BF68B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92" w:rsidRPr="00044DBF" w:rsidRDefault="00180892" w:rsidP="00BF68B4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92" w:rsidRPr="00044DBF" w:rsidRDefault="00180892" w:rsidP="00BF68B4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Yedek Jüri Üyesi:</w:t>
            </w:r>
            <w:r>
              <w:rPr>
                <w:b/>
                <w:bCs/>
                <w:sz w:val="20"/>
                <w:szCs w:val="20"/>
              </w:rPr>
              <w:t xml:space="preserve">  Doç.Dr.Hasan Çetin EKERBİÇER</w:t>
            </w:r>
          </w:p>
        </w:tc>
      </w:tr>
      <w:tr w:rsidR="00180892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92" w:rsidRPr="00C33BA3" w:rsidRDefault="005D174E" w:rsidP="00BF68B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ŞİFANUR ÖZEN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92" w:rsidRPr="00044DBF" w:rsidRDefault="00180892" w:rsidP="00BF68B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13.02.2016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92" w:rsidRPr="00044DBF" w:rsidRDefault="00180892" w:rsidP="00BF68B4">
            <w:pPr>
              <w:jc w:val="both"/>
              <w:rPr>
                <w:bCs/>
                <w:sz w:val="20"/>
                <w:szCs w:val="20"/>
              </w:rPr>
            </w:pPr>
            <w:r w:rsidRPr="004B3BB1">
              <w:rPr>
                <w:b/>
                <w:bCs/>
                <w:sz w:val="20"/>
                <w:szCs w:val="20"/>
              </w:rPr>
              <w:t xml:space="preserve">Danışman </w:t>
            </w:r>
            <w:r w:rsidRPr="00044DBF">
              <w:rPr>
                <w:b/>
                <w:bCs/>
                <w:sz w:val="16"/>
                <w:szCs w:val="20"/>
              </w:rPr>
              <w:t xml:space="preserve">   : </w:t>
            </w:r>
            <w:r>
              <w:rPr>
                <w:b/>
                <w:bCs/>
                <w:sz w:val="16"/>
                <w:szCs w:val="20"/>
              </w:rPr>
              <w:t xml:space="preserve">     </w:t>
            </w:r>
            <w:r w:rsidRPr="00044DBF">
              <w:rPr>
                <w:b/>
                <w:bCs/>
                <w:sz w:val="18"/>
                <w:szCs w:val="20"/>
              </w:rPr>
              <w:t xml:space="preserve">  Yrd. Doç. Dr. </w:t>
            </w:r>
            <w:r>
              <w:rPr>
                <w:b/>
                <w:bCs/>
                <w:sz w:val="18"/>
                <w:szCs w:val="20"/>
              </w:rPr>
              <w:t>Aziz ÖĞÜTLÜ</w:t>
            </w:r>
          </w:p>
        </w:tc>
      </w:tr>
      <w:tr w:rsidR="00180892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92" w:rsidRPr="00044DBF" w:rsidRDefault="00180892" w:rsidP="00BF68B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92" w:rsidRPr="00044DBF" w:rsidRDefault="00180892" w:rsidP="00BF68B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Saat: 10</w:t>
            </w:r>
            <w:r w:rsidRPr="00044DB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44D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92" w:rsidRPr="00044DBF" w:rsidRDefault="00180892" w:rsidP="00BF68B4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Jüri Üyesi   : </w:t>
            </w:r>
            <w:r>
              <w:rPr>
                <w:b/>
                <w:bCs/>
                <w:sz w:val="20"/>
                <w:szCs w:val="20"/>
              </w:rPr>
              <w:t xml:space="preserve">  Prof.Dr.Oğuz KARABAY</w:t>
            </w:r>
          </w:p>
        </w:tc>
      </w:tr>
      <w:tr w:rsidR="00180892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92" w:rsidRPr="00044DBF" w:rsidRDefault="00180892" w:rsidP="00BF68B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92" w:rsidRPr="001D6BFA" w:rsidRDefault="00180892" w:rsidP="00BF68B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D6BFA">
              <w:rPr>
                <w:b/>
                <w:bCs/>
                <w:sz w:val="20"/>
                <w:szCs w:val="20"/>
              </w:rPr>
              <w:t>Sağlık Bil.Enst.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92" w:rsidRPr="00044DBF" w:rsidRDefault="00180892" w:rsidP="00BF68B4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Jüri Üyesi   : </w:t>
            </w:r>
            <w:r>
              <w:rPr>
                <w:b/>
                <w:bCs/>
                <w:sz w:val="20"/>
                <w:szCs w:val="20"/>
              </w:rPr>
              <w:t xml:space="preserve"> Doç.Dr.Ertuğrul GÜÇLÜ</w:t>
            </w:r>
          </w:p>
        </w:tc>
      </w:tr>
      <w:tr w:rsidR="00180892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92" w:rsidRPr="00044DBF" w:rsidRDefault="00180892" w:rsidP="00BF68B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92" w:rsidRPr="00044DBF" w:rsidRDefault="00180892" w:rsidP="00BF68B4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92" w:rsidRPr="00044DBF" w:rsidRDefault="00180892" w:rsidP="00BF68B4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Yedek Jüri Üyesi:</w:t>
            </w:r>
            <w:r>
              <w:rPr>
                <w:b/>
                <w:bCs/>
                <w:sz w:val="20"/>
                <w:szCs w:val="20"/>
              </w:rPr>
              <w:t xml:space="preserve">  Doç.Dr.Hasan Çetin EKERBİÇER</w:t>
            </w:r>
          </w:p>
        </w:tc>
      </w:tr>
    </w:tbl>
    <w:p w:rsidR="00E87910" w:rsidRDefault="00E87910" w:rsidP="00437A04">
      <w:pPr>
        <w:jc w:val="both"/>
        <w:rPr>
          <w:b/>
          <w:sz w:val="20"/>
          <w:szCs w:val="20"/>
        </w:rPr>
      </w:pPr>
    </w:p>
    <w:p w:rsidR="003B2560" w:rsidRPr="00044DBF" w:rsidRDefault="003B2560" w:rsidP="003B256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03</w:t>
      </w:r>
      <w:r w:rsidRPr="00044DBF">
        <w:rPr>
          <w:b/>
          <w:sz w:val="20"/>
          <w:szCs w:val="20"/>
        </w:rPr>
        <w:t>-</w:t>
      </w:r>
      <w:r w:rsidRPr="00044DBF">
        <w:rPr>
          <w:sz w:val="20"/>
          <w:szCs w:val="20"/>
        </w:rPr>
        <w:t xml:space="preserve"> </w:t>
      </w:r>
      <w:r>
        <w:rPr>
          <w:sz w:val="20"/>
          <w:szCs w:val="20"/>
        </w:rPr>
        <w:t>Kalp Damar Cerrahisi  EABD Başkanlığının 0</w:t>
      </w:r>
      <w:r w:rsidR="001417C6">
        <w:rPr>
          <w:sz w:val="20"/>
          <w:szCs w:val="20"/>
        </w:rPr>
        <w:t>6</w:t>
      </w:r>
      <w:r>
        <w:rPr>
          <w:sz w:val="20"/>
          <w:szCs w:val="20"/>
        </w:rPr>
        <w:t>/01/2016 tarih ve 302.14.05-</w:t>
      </w:r>
      <w:r w:rsidR="001417C6">
        <w:rPr>
          <w:sz w:val="20"/>
          <w:szCs w:val="20"/>
        </w:rPr>
        <w:t>561</w:t>
      </w:r>
      <w:r>
        <w:rPr>
          <w:sz w:val="20"/>
          <w:szCs w:val="20"/>
        </w:rPr>
        <w:t xml:space="preserve"> sayılı </w:t>
      </w:r>
      <w:r w:rsidR="001B2D9E">
        <w:rPr>
          <w:sz w:val="20"/>
          <w:szCs w:val="20"/>
        </w:rPr>
        <w:t xml:space="preserve">Perfüzyon </w:t>
      </w:r>
      <w:r>
        <w:rPr>
          <w:sz w:val="20"/>
          <w:szCs w:val="20"/>
        </w:rPr>
        <w:t>II.</w:t>
      </w:r>
      <w:r w:rsidR="00D3185A">
        <w:rPr>
          <w:sz w:val="20"/>
          <w:szCs w:val="20"/>
        </w:rPr>
        <w:t xml:space="preserve"> </w:t>
      </w:r>
      <w:r>
        <w:rPr>
          <w:sz w:val="20"/>
          <w:szCs w:val="20"/>
        </w:rPr>
        <w:t>Öğretim T</w:t>
      </w:r>
      <w:r w:rsidRPr="00044DBF">
        <w:rPr>
          <w:sz w:val="20"/>
          <w:szCs w:val="20"/>
        </w:rPr>
        <w:t>ezsiz yüksek lisa</w:t>
      </w:r>
      <w:r>
        <w:rPr>
          <w:sz w:val="20"/>
          <w:szCs w:val="20"/>
        </w:rPr>
        <w:t>ns programı öğrencilerinin proje savunma</w:t>
      </w:r>
      <w:r w:rsidRPr="00044DBF">
        <w:rPr>
          <w:sz w:val="20"/>
          <w:szCs w:val="20"/>
        </w:rPr>
        <w:t xml:space="preserve"> jürileri </w:t>
      </w:r>
      <w:r>
        <w:rPr>
          <w:sz w:val="20"/>
          <w:szCs w:val="20"/>
        </w:rPr>
        <w:t xml:space="preserve">ve </w:t>
      </w:r>
      <w:r w:rsidRPr="00044DBF">
        <w:rPr>
          <w:sz w:val="20"/>
          <w:szCs w:val="20"/>
        </w:rPr>
        <w:t xml:space="preserve">sınav takvimi </w:t>
      </w:r>
      <w:r>
        <w:rPr>
          <w:sz w:val="20"/>
          <w:szCs w:val="20"/>
        </w:rPr>
        <w:t>yazısı okundu.</w:t>
      </w:r>
    </w:p>
    <w:p w:rsidR="003B2560" w:rsidRPr="00044DBF" w:rsidRDefault="003B2560" w:rsidP="003B2560">
      <w:pPr>
        <w:jc w:val="both"/>
        <w:rPr>
          <w:sz w:val="16"/>
          <w:szCs w:val="16"/>
        </w:rPr>
      </w:pPr>
    </w:p>
    <w:p w:rsidR="003B2560" w:rsidRPr="00044DBF" w:rsidRDefault="003B2560" w:rsidP="003B2560">
      <w:pPr>
        <w:ind w:firstLine="708"/>
        <w:jc w:val="both"/>
        <w:rPr>
          <w:sz w:val="20"/>
          <w:szCs w:val="20"/>
        </w:rPr>
      </w:pPr>
      <w:r w:rsidRPr="00044DBF">
        <w:rPr>
          <w:sz w:val="20"/>
          <w:szCs w:val="20"/>
        </w:rPr>
        <w:t>Yapılan görüşmeler sonunda; 201</w:t>
      </w:r>
      <w:r>
        <w:rPr>
          <w:sz w:val="20"/>
          <w:szCs w:val="20"/>
        </w:rPr>
        <w:t>5</w:t>
      </w:r>
      <w:r w:rsidRPr="00044DBF">
        <w:rPr>
          <w:sz w:val="20"/>
          <w:szCs w:val="20"/>
        </w:rPr>
        <w:t>-201</w:t>
      </w:r>
      <w:r>
        <w:rPr>
          <w:sz w:val="20"/>
          <w:szCs w:val="20"/>
        </w:rPr>
        <w:t>6</w:t>
      </w:r>
      <w:r w:rsidRPr="00044DBF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044DBF">
        <w:rPr>
          <w:sz w:val="20"/>
          <w:szCs w:val="20"/>
        </w:rPr>
        <w:t xml:space="preserve"> Yarıyılı sonu </w:t>
      </w:r>
      <w:r w:rsidR="001417C6">
        <w:rPr>
          <w:sz w:val="20"/>
          <w:szCs w:val="20"/>
        </w:rPr>
        <w:t>Perfüzyon</w:t>
      </w:r>
      <w:r>
        <w:rPr>
          <w:sz w:val="20"/>
          <w:szCs w:val="20"/>
        </w:rPr>
        <w:t xml:space="preserve"> II. Öğretim T</w:t>
      </w:r>
      <w:r w:rsidRPr="00044DBF">
        <w:rPr>
          <w:sz w:val="20"/>
          <w:szCs w:val="20"/>
        </w:rPr>
        <w:t>ezsiz yüksek lisa</w:t>
      </w:r>
      <w:r>
        <w:rPr>
          <w:sz w:val="20"/>
          <w:szCs w:val="20"/>
        </w:rPr>
        <w:t xml:space="preserve">ns </w:t>
      </w:r>
      <w:r w:rsidRPr="00044DBF">
        <w:rPr>
          <w:sz w:val="20"/>
          <w:szCs w:val="20"/>
        </w:rPr>
        <w:t>programı proje savunma</w:t>
      </w:r>
      <w:r>
        <w:rPr>
          <w:sz w:val="20"/>
          <w:szCs w:val="20"/>
        </w:rPr>
        <w:t>,</w:t>
      </w:r>
      <w:r w:rsidRPr="00044DBF">
        <w:rPr>
          <w:sz w:val="20"/>
          <w:szCs w:val="20"/>
        </w:rPr>
        <w:t xml:space="preserve"> sınav takvimi ve jürilerinin aşağıdaki şekliyle uygun olduğuna oy birliği ile karar verildi.</w:t>
      </w:r>
    </w:p>
    <w:p w:rsidR="003B2560" w:rsidRDefault="003B2560" w:rsidP="003B2560">
      <w:pPr>
        <w:jc w:val="both"/>
        <w:rPr>
          <w:b/>
          <w:sz w:val="20"/>
          <w:szCs w:val="20"/>
        </w:rPr>
      </w:pPr>
    </w:p>
    <w:p w:rsidR="003B2560" w:rsidRPr="00044DBF" w:rsidRDefault="003B2560" w:rsidP="003B2560">
      <w:pPr>
        <w:tabs>
          <w:tab w:val="center" w:pos="4536"/>
          <w:tab w:val="right" w:pos="9072"/>
        </w:tabs>
        <w:jc w:val="center"/>
        <w:rPr>
          <w:b/>
        </w:rPr>
      </w:pPr>
      <w:r w:rsidRPr="00044DBF">
        <w:rPr>
          <w:b/>
        </w:rPr>
        <w:t>201</w:t>
      </w:r>
      <w:r>
        <w:rPr>
          <w:b/>
        </w:rPr>
        <w:t>5</w:t>
      </w:r>
      <w:r w:rsidRPr="00044DBF">
        <w:rPr>
          <w:b/>
        </w:rPr>
        <w:t>-201</w:t>
      </w:r>
      <w:r>
        <w:rPr>
          <w:b/>
        </w:rPr>
        <w:t>6</w:t>
      </w:r>
      <w:r w:rsidRPr="00044DBF">
        <w:rPr>
          <w:b/>
        </w:rPr>
        <w:t xml:space="preserve"> Eğitim Öğretim Yılı </w:t>
      </w:r>
      <w:r>
        <w:rPr>
          <w:b/>
        </w:rPr>
        <w:t xml:space="preserve">Güz </w:t>
      </w:r>
      <w:r w:rsidRPr="00044DBF">
        <w:rPr>
          <w:b/>
        </w:rPr>
        <w:t xml:space="preserve">Yarıyılı Sonu </w:t>
      </w:r>
      <w:r w:rsidR="00091E59" w:rsidRPr="0031545A">
        <w:rPr>
          <w:b/>
        </w:rPr>
        <w:t>Perfüzyon</w:t>
      </w:r>
      <w:r w:rsidR="00091E59" w:rsidRPr="0074206E">
        <w:rPr>
          <w:b/>
        </w:rPr>
        <w:t xml:space="preserve"> </w:t>
      </w:r>
      <w:r w:rsidRPr="0074206E">
        <w:rPr>
          <w:b/>
        </w:rPr>
        <w:t xml:space="preserve">II.Öğretim Tezsiz </w:t>
      </w:r>
      <w:r>
        <w:rPr>
          <w:b/>
        </w:rPr>
        <w:t>Y</w:t>
      </w:r>
      <w:r w:rsidRPr="0074206E">
        <w:rPr>
          <w:b/>
        </w:rPr>
        <w:t>üksek</w:t>
      </w:r>
      <w:r>
        <w:rPr>
          <w:b/>
        </w:rPr>
        <w:t xml:space="preserve"> Lisans</w:t>
      </w:r>
      <w:r w:rsidRPr="00044DBF">
        <w:rPr>
          <w:sz w:val="20"/>
          <w:szCs w:val="20"/>
        </w:rPr>
        <w:t xml:space="preserve"> </w:t>
      </w:r>
      <w:r w:rsidRPr="00044DBF">
        <w:rPr>
          <w:b/>
        </w:rPr>
        <w:t>Proje Savunma Sınavı Jüri Teşkil Tutanağı</w:t>
      </w:r>
    </w:p>
    <w:tbl>
      <w:tblPr>
        <w:tblpPr w:leftFromText="141" w:rightFromText="141" w:vertAnchor="text" w:horzAnchor="margin" w:tblpXSpec="center" w:tblpY="1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533"/>
        <w:gridCol w:w="4961"/>
      </w:tblGrid>
      <w:tr w:rsidR="003B2560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60" w:rsidRPr="00044DBF" w:rsidRDefault="003B2560" w:rsidP="00BF68B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44DBF"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60" w:rsidRPr="00044DBF" w:rsidRDefault="003B2560" w:rsidP="00BF68B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Proje Savunma Tarihi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60" w:rsidRPr="00044DBF" w:rsidRDefault="003B2560" w:rsidP="00BF68B4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Proje Savunma Jürileri</w:t>
            </w:r>
          </w:p>
        </w:tc>
      </w:tr>
      <w:tr w:rsidR="003B2560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60" w:rsidRPr="00EE39D2" w:rsidRDefault="00E70C17" w:rsidP="00BF68B4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UĞUR AKSU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60" w:rsidRPr="00044DBF" w:rsidRDefault="003B2560" w:rsidP="00BF68B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13.02.2016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60" w:rsidRPr="00044DBF" w:rsidRDefault="003B2560" w:rsidP="00E70C17">
            <w:pPr>
              <w:jc w:val="both"/>
              <w:rPr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Danışman    : </w:t>
            </w:r>
            <w:r w:rsidR="00E70C17">
              <w:rPr>
                <w:b/>
                <w:bCs/>
                <w:sz w:val="20"/>
                <w:szCs w:val="20"/>
              </w:rPr>
              <w:t>Yrd.</w:t>
            </w:r>
            <w:r>
              <w:rPr>
                <w:b/>
                <w:bCs/>
                <w:sz w:val="20"/>
                <w:szCs w:val="20"/>
              </w:rPr>
              <w:t>Doç.Dr.</w:t>
            </w:r>
            <w:r w:rsidR="00E70C17">
              <w:rPr>
                <w:b/>
                <w:bCs/>
                <w:sz w:val="20"/>
                <w:szCs w:val="20"/>
              </w:rPr>
              <w:t>Alper ERKİN</w:t>
            </w:r>
          </w:p>
        </w:tc>
      </w:tr>
      <w:tr w:rsidR="003B2560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60" w:rsidRPr="00044DBF" w:rsidRDefault="003B2560" w:rsidP="00BF68B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60" w:rsidRPr="00044DBF" w:rsidRDefault="003B2560" w:rsidP="00BF68B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Saat: 10</w:t>
            </w:r>
            <w:r w:rsidRPr="00044DB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44D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60" w:rsidRPr="00044DBF" w:rsidRDefault="003B2560" w:rsidP="00E70C17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Jüri Üyesi   :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70C17">
              <w:rPr>
                <w:b/>
                <w:bCs/>
                <w:sz w:val="20"/>
                <w:szCs w:val="20"/>
              </w:rPr>
              <w:t>Doç.Dr.İbrahim KARA</w:t>
            </w:r>
          </w:p>
        </w:tc>
      </w:tr>
      <w:tr w:rsidR="003B2560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60" w:rsidRPr="00044DBF" w:rsidRDefault="003B2560" w:rsidP="00BF68B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60" w:rsidRPr="001D6BFA" w:rsidRDefault="003B2560" w:rsidP="00BF68B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D6BFA">
              <w:rPr>
                <w:b/>
                <w:bCs/>
                <w:sz w:val="20"/>
                <w:szCs w:val="20"/>
              </w:rPr>
              <w:t>Sağlık Bil.Enst.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60" w:rsidRPr="00044DBF" w:rsidRDefault="003B2560" w:rsidP="00E70C17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18"/>
                <w:szCs w:val="20"/>
              </w:rPr>
              <w:t xml:space="preserve">Jüri Üyesi   : </w:t>
            </w:r>
            <w:r>
              <w:rPr>
                <w:b/>
                <w:bCs/>
                <w:sz w:val="18"/>
                <w:szCs w:val="20"/>
              </w:rPr>
              <w:t xml:space="preserve">   </w:t>
            </w:r>
            <w:r w:rsidR="00E70C17">
              <w:rPr>
                <w:b/>
                <w:bCs/>
                <w:sz w:val="18"/>
                <w:szCs w:val="20"/>
              </w:rPr>
              <w:t>Doç.Dr.Mustafa Tarık AĞAÇ</w:t>
            </w:r>
          </w:p>
        </w:tc>
      </w:tr>
      <w:tr w:rsidR="003B2560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60" w:rsidRPr="00044DBF" w:rsidRDefault="003B2560" w:rsidP="00BF68B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60" w:rsidRPr="00044DBF" w:rsidRDefault="003B2560" w:rsidP="00BF68B4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60" w:rsidRPr="00044DBF" w:rsidRDefault="003B2560" w:rsidP="00E70C17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Yedek Jüri Üyesi: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70C17">
              <w:rPr>
                <w:b/>
                <w:bCs/>
                <w:sz w:val="20"/>
                <w:szCs w:val="20"/>
              </w:rPr>
              <w:t>Doç.Dr.Mehmet Akif ÇAKAR</w:t>
            </w:r>
          </w:p>
        </w:tc>
      </w:tr>
      <w:tr w:rsidR="003B2560" w:rsidRPr="00044DBF" w:rsidTr="00BF68B4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60" w:rsidRPr="00044DBF" w:rsidRDefault="003B2560" w:rsidP="00BF68B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B2560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60" w:rsidRPr="00C33BA3" w:rsidRDefault="00E70C17" w:rsidP="00BF68B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ORHAN ARASAN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60" w:rsidRPr="00044DBF" w:rsidRDefault="003B2560" w:rsidP="00BF68B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13.02.2016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60" w:rsidRPr="00044DBF" w:rsidRDefault="003B2560" w:rsidP="00132789">
            <w:pPr>
              <w:jc w:val="both"/>
              <w:rPr>
                <w:bCs/>
                <w:sz w:val="20"/>
                <w:szCs w:val="20"/>
              </w:rPr>
            </w:pPr>
            <w:r w:rsidRPr="004B3BB1">
              <w:rPr>
                <w:b/>
                <w:bCs/>
                <w:sz w:val="20"/>
                <w:szCs w:val="20"/>
              </w:rPr>
              <w:t xml:space="preserve">Danışman </w:t>
            </w:r>
            <w:r w:rsidRPr="00044DBF">
              <w:rPr>
                <w:b/>
                <w:bCs/>
                <w:sz w:val="16"/>
                <w:szCs w:val="20"/>
              </w:rPr>
              <w:t xml:space="preserve">   : </w:t>
            </w:r>
            <w:r>
              <w:rPr>
                <w:b/>
                <w:bCs/>
                <w:sz w:val="16"/>
                <w:szCs w:val="20"/>
              </w:rPr>
              <w:t xml:space="preserve">   </w:t>
            </w:r>
            <w:r w:rsidR="00E70C17">
              <w:rPr>
                <w:b/>
                <w:bCs/>
                <w:sz w:val="20"/>
                <w:szCs w:val="20"/>
              </w:rPr>
              <w:t xml:space="preserve"> Doç.Dr.İbrahim KARA</w:t>
            </w:r>
          </w:p>
        </w:tc>
      </w:tr>
      <w:tr w:rsidR="003B2560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60" w:rsidRPr="00044DBF" w:rsidRDefault="003B2560" w:rsidP="00BF68B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60" w:rsidRPr="00044DBF" w:rsidRDefault="003B2560" w:rsidP="00BF68B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Saat: 10</w:t>
            </w:r>
            <w:r w:rsidRPr="00044DB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44D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60" w:rsidRPr="00044DBF" w:rsidRDefault="003B2560" w:rsidP="00BF68B4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Jüri Üyesi   :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E70C17">
              <w:rPr>
                <w:b/>
                <w:bCs/>
                <w:sz w:val="20"/>
                <w:szCs w:val="20"/>
              </w:rPr>
              <w:t xml:space="preserve"> Yrd.Doç.Dr.Alper ERKİN</w:t>
            </w:r>
          </w:p>
        </w:tc>
      </w:tr>
      <w:tr w:rsidR="003B2560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60" w:rsidRPr="00044DBF" w:rsidRDefault="003B2560" w:rsidP="00BF68B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60" w:rsidRPr="001D6BFA" w:rsidRDefault="003B2560" w:rsidP="00BF68B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D6BFA">
              <w:rPr>
                <w:b/>
                <w:bCs/>
                <w:sz w:val="20"/>
                <w:szCs w:val="20"/>
              </w:rPr>
              <w:t>Sağlık Bil.Enst.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60" w:rsidRPr="00044DBF" w:rsidRDefault="003B2560" w:rsidP="00BF68B4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Jüri Üyesi   :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70C17">
              <w:rPr>
                <w:b/>
                <w:bCs/>
                <w:sz w:val="18"/>
                <w:szCs w:val="20"/>
              </w:rPr>
              <w:t xml:space="preserve"> Doç.Dr.Mustafa Tarık AĞAÇ</w:t>
            </w:r>
          </w:p>
        </w:tc>
      </w:tr>
      <w:tr w:rsidR="003B2560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60" w:rsidRPr="00044DBF" w:rsidRDefault="003B2560" w:rsidP="00BF68B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60" w:rsidRPr="00044DBF" w:rsidRDefault="003B2560" w:rsidP="00BF68B4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60" w:rsidRPr="00044DBF" w:rsidRDefault="003B2560" w:rsidP="00BF68B4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Yedek Jüri Üyesi: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E70C17">
              <w:rPr>
                <w:b/>
                <w:bCs/>
                <w:sz w:val="20"/>
                <w:szCs w:val="20"/>
              </w:rPr>
              <w:t xml:space="preserve"> Doç.Dr.Mehmet Akif ÇAKAR</w:t>
            </w:r>
          </w:p>
        </w:tc>
      </w:tr>
      <w:tr w:rsidR="00227142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142" w:rsidRDefault="00227142" w:rsidP="00E70C17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142" w:rsidRDefault="00227142" w:rsidP="00E70C17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142" w:rsidRPr="004B3BB1" w:rsidRDefault="00227142" w:rsidP="00E70C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70C17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7" w:rsidRPr="00EE39D2" w:rsidRDefault="00E70C17" w:rsidP="00E70C17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TARIK DEMİR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7" w:rsidRPr="00044DBF" w:rsidRDefault="00E70C17" w:rsidP="00E70C1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13.02.2016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7" w:rsidRPr="00044DBF" w:rsidRDefault="00E70C17" w:rsidP="00132789">
            <w:pPr>
              <w:jc w:val="both"/>
              <w:rPr>
                <w:bCs/>
                <w:sz w:val="20"/>
                <w:szCs w:val="20"/>
              </w:rPr>
            </w:pPr>
            <w:r w:rsidRPr="004B3BB1">
              <w:rPr>
                <w:b/>
                <w:bCs/>
                <w:sz w:val="20"/>
                <w:szCs w:val="20"/>
              </w:rPr>
              <w:t xml:space="preserve">Danışman </w:t>
            </w:r>
            <w:r w:rsidRPr="00044DBF">
              <w:rPr>
                <w:b/>
                <w:bCs/>
                <w:sz w:val="16"/>
                <w:szCs w:val="20"/>
              </w:rPr>
              <w:t xml:space="preserve">   : </w:t>
            </w:r>
            <w:r>
              <w:rPr>
                <w:b/>
                <w:bCs/>
                <w:sz w:val="16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Doç.Dr.İbrahim KARA</w:t>
            </w:r>
          </w:p>
        </w:tc>
      </w:tr>
      <w:tr w:rsidR="00E70C17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7" w:rsidRPr="00044DBF" w:rsidRDefault="00E70C17" w:rsidP="00E70C1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7" w:rsidRPr="00044DBF" w:rsidRDefault="00E70C17" w:rsidP="00E70C1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Saat: 10</w:t>
            </w:r>
            <w:r w:rsidRPr="00044DB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44D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7" w:rsidRPr="00044DBF" w:rsidRDefault="00E70C17" w:rsidP="00E70C17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Jüri Üyesi   : </w:t>
            </w:r>
            <w:r>
              <w:rPr>
                <w:b/>
                <w:bCs/>
                <w:sz w:val="20"/>
                <w:szCs w:val="20"/>
              </w:rPr>
              <w:t xml:space="preserve">   Yrd.Doç.Dr.Alper ERKİN</w:t>
            </w:r>
          </w:p>
        </w:tc>
      </w:tr>
      <w:tr w:rsidR="00E70C17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7" w:rsidRPr="00044DBF" w:rsidRDefault="00E70C17" w:rsidP="00E70C1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7" w:rsidRPr="001D6BFA" w:rsidRDefault="00E70C17" w:rsidP="00E70C1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D6BFA">
              <w:rPr>
                <w:b/>
                <w:bCs/>
                <w:sz w:val="20"/>
                <w:szCs w:val="20"/>
              </w:rPr>
              <w:t>Sağlık Bil.Enst.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7" w:rsidRPr="00044DBF" w:rsidRDefault="00E70C17" w:rsidP="00E70C17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Jüri Üyesi   :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18"/>
                <w:szCs w:val="20"/>
              </w:rPr>
              <w:t xml:space="preserve"> </w:t>
            </w:r>
            <w:r w:rsidR="00132789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18"/>
                <w:szCs w:val="20"/>
              </w:rPr>
              <w:t>Doç.Dr.Mustafa Tarık AĞAÇ</w:t>
            </w:r>
          </w:p>
        </w:tc>
      </w:tr>
      <w:tr w:rsidR="00E70C17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7" w:rsidRPr="00044DBF" w:rsidRDefault="00E70C17" w:rsidP="00E70C1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7" w:rsidRPr="00044DBF" w:rsidRDefault="00E70C17" w:rsidP="00E70C17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7" w:rsidRPr="00044DBF" w:rsidRDefault="00E70C17" w:rsidP="00E70C17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Yedek Jüri Üyesi:</w:t>
            </w:r>
            <w:r>
              <w:rPr>
                <w:b/>
                <w:bCs/>
                <w:sz w:val="20"/>
                <w:szCs w:val="20"/>
              </w:rPr>
              <w:t xml:space="preserve">   Doç.Dr.Mehmet Akif ÇAKAR</w:t>
            </w:r>
          </w:p>
        </w:tc>
      </w:tr>
      <w:tr w:rsidR="00227142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142" w:rsidRDefault="00227142" w:rsidP="00BF68B4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142" w:rsidRDefault="00227142" w:rsidP="00BF68B4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142" w:rsidRPr="00044DBF" w:rsidRDefault="00227142" w:rsidP="00BF68B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27142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142" w:rsidRPr="00EE39D2" w:rsidRDefault="00227142" w:rsidP="0022714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TOLGA ÖZTEMEL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142" w:rsidRPr="00044DBF" w:rsidRDefault="00227142" w:rsidP="0022714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13.02.2016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142" w:rsidRPr="00044DBF" w:rsidRDefault="00227142" w:rsidP="00227142">
            <w:pPr>
              <w:jc w:val="both"/>
              <w:rPr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Danışman    : </w:t>
            </w:r>
            <w:r>
              <w:rPr>
                <w:b/>
                <w:bCs/>
                <w:sz w:val="20"/>
                <w:szCs w:val="20"/>
              </w:rPr>
              <w:t>Yrd.Doç.Dr.Alper ERKİN</w:t>
            </w:r>
          </w:p>
        </w:tc>
      </w:tr>
      <w:tr w:rsidR="00227142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142" w:rsidRPr="00044DBF" w:rsidRDefault="00227142" w:rsidP="0022714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142" w:rsidRPr="00044DBF" w:rsidRDefault="00227142" w:rsidP="0022714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Saat: 10</w:t>
            </w:r>
            <w:r w:rsidRPr="00044DB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44D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142" w:rsidRPr="00044DBF" w:rsidRDefault="00227142" w:rsidP="00227142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Jüri Üyesi   : </w:t>
            </w:r>
            <w:r>
              <w:rPr>
                <w:b/>
                <w:bCs/>
                <w:sz w:val="20"/>
                <w:szCs w:val="20"/>
              </w:rPr>
              <w:t xml:space="preserve"> Doç.Dr.İbrahim KARA</w:t>
            </w:r>
          </w:p>
        </w:tc>
      </w:tr>
      <w:tr w:rsidR="00227142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142" w:rsidRPr="00044DBF" w:rsidRDefault="00227142" w:rsidP="0022714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142" w:rsidRPr="001D6BFA" w:rsidRDefault="00227142" w:rsidP="0022714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D6BFA">
              <w:rPr>
                <w:b/>
                <w:bCs/>
                <w:sz w:val="20"/>
                <w:szCs w:val="20"/>
              </w:rPr>
              <w:t>Sağlık Bil.Enst.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142" w:rsidRPr="00044DBF" w:rsidRDefault="00227142" w:rsidP="00227142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18"/>
                <w:szCs w:val="20"/>
              </w:rPr>
              <w:t xml:space="preserve">Jüri Üyesi   : </w:t>
            </w:r>
            <w:r>
              <w:rPr>
                <w:b/>
                <w:bCs/>
                <w:sz w:val="18"/>
                <w:szCs w:val="20"/>
              </w:rPr>
              <w:t xml:space="preserve">   Doç.Dr.Mustafa Tarık AĞAÇ</w:t>
            </w:r>
          </w:p>
        </w:tc>
      </w:tr>
      <w:tr w:rsidR="00227142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142" w:rsidRPr="00044DBF" w:rsidRDefault="00227142" w:rsidP="0022714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142" w:rsidRPr="00044DBF" w:rsidRDefault="00227142" w:rsidP="00227142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142" w:rsidRPr="00044DBF" w:rsidRDefault="00227142" w:rsidP="00227142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Yedek Jüri Üyesi:</w:t>
            </w:r>
            <w:r>
              <w:rPr>
                <w:b/>
                <w:bCs/>
                <w:sz w:val="20"/>
                <w:szCs w:val="20"/>
              </w:rPr>
              <w:t xml:space="preserve"> Doç.Dr.Mehmet Akif ÇAKAR</w:t>
            </w:r>
          </w:p>
        </w:tc>
      </w:tr>
      <w:tr w:rsidR="00227142" w:rsidRPr="00044DBF" w:rsidTr="00BF68B4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142" w:rsidRPr="00044DBF" w:rsidRDefault="00227142" w:rsidP="00BF68B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E6686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686" w:rsidRPr="00C33BA3" w:rsidRDefault="005E6686" w:rsidP="005E668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ABİDİN ÖZBEY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686" w:rsidRPr="00044DBF" w:rsidRDefault="005E6686" w:rsidP="005E668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13.02.2016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686" w:rsidRPr="00044DBF" w:rsidRDefault="005E6686" w:rsidP="005E6686">
            <w:pPr>
              <w:jc w:val="both"/>
              <w:rPr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Danışman    : </w:t>
            </w:r>
            <w:r>
              <w:rPr>
                <w:b/>
                <w:bCs/>
                <w:sz w:val="20"/>
                <w:szCs w:val="20"/>
              </w:rPr>
              <w:t>Yrd.Doç.Dr.Alper ERKİN</w:t>
            </w:r>
          </w:p>
        </w:tc>
      </w:tr>
      <w:tr w:rsidR="005E6686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686" w:rsidRPr="00044DBF" w:rsidRDefault="005E6686" w:rsidP="005E668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686" w:rsidRPr="00044DBF" w:rsidRDefault="005E6686" w:rsidP="005E668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Saat: 10</w:t>
            </w:r>
            <w:r w:rsidRPr="00044DB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44D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686" w:rsidRPr="00044DBF" w:rsidRDefault="005E6686" w:rsidP="005E6686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Jüri Üyesi   : </w:t>
            </w:r>
            <w:r>
              <w:rPr>
                <w:b/>
                <w:bCs/>
                <w:sz w:val="20"/>
                <w:szCs w:val="20"/>
              </w:rPr>
              <w:t xml:space="preserve"> Doç.Dr.İbrahim KARA</w:t>
            </w:r>
          </w:p>
        </w:tc>
      </w:tr>
      <w:tr w:rsidR="005E6686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686" w:rsidRPr="00044DBF" w:rsidRDefault="005E6686" w:rsidP="005E668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686" w:rsidRPr="001D6BFA" w:rsidRDefault="005E6686" w:rsidP="005E668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D6BFA">
              <w:rPr>
                <w:b/>
                <w:bCs/>
                <w:sz w:val="20"/>
                <w:szCs w:val="20"/>
              </w:rPr>
              <w:t>Sağlık Bil.Enst.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686" w:rsidRPr="00044DBF" w:rsidRDefault="005E6686" w:rsidP="005E6686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18"/>
                <w:szCs w:val="20"/>
              </w:rPr>
              <w:t xml:space="preserve">Jüri Üyesi   : </w:t>
            </w:r>
            <w:r>
              <w:rPr>
                <w:b/>
                <w:bCs/>
                <w:sz w:val="18"/>
                <w:szCs w:val="20"/>
              </w:rPr>
              <w:t xml:space="preserve">   Doç.Dr.Mustafa Tarık AĞAÇ</w:t>
            </w:r>
          </w:p>
        </w:tc>
      </w:tr>
      <w:tr w:rsidR="005E6686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686" w:rsidRPr="00044DBF" w:rsidRDefault="005E6686" w:rsidP="005E668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686" w:rsidRPr="00044DBF" w:rsidRDefault="005E6686" w:rsidP="005E668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686" w:rsidRPr="00044DBF" w:rsidRDefault="005E6686" w:rsidP="005E6686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Yedek Jüri Üyesi:</w:t>
            </w:r>
            <w:r>
              <w:rPr>
                <w:b/>
                <w:bCs/>
                <w:sz w:val="20"/>
                <w:szCs w:val="20"/>
              </w:rPr>
              <w:t xml:space="preserve"> Doç.Dr.Mehmet Akif ÇAKAR</w:t>
            </w:r>
          </w:p>
        </w:tc>
      </w:tr>
      <w:tr w:rsidR="00813A8C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8C" w:rsidRDefault="00813A8C" w:rsidP="00BF68B4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8C" w:rsidRDefault="00813A8C" w:rsidP="00BF68B4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8C" w:rsidRPr="00044DBF" w:rsidRDefault="00813A8C" w:rsidP="00BF68B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13A8C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8C" w:rsidRPr="00EE39D2" w:rsidRDefault="00813A8C" w:rsidP="00BF68B4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ERHAN KİRAZ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8C" w:rsidRPr="00044DBF" w:rsidRDefault="00813A8C" w:rsidP="00BF68B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13.02.2016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8C" w:rsidRPr="00044DBF" w:rsidRDefault="00813A8C" w:rsidP="00BF68B4">
            <w:pPr>
              <w:jc w:val="both"/>
              <w:rPr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Danışman    : </w:t>
            </w:r>
            <w:r>
              <w:rPr>
                <w:b/>
                <w:bCs/>
                <w:sz w:val="20"/>
                <w:szCs w:val="20"/>
              </w:rPr>
              <w:t xml:space="preserve"> Doç.Dr.İbrahim KARA</w:t>
            </w:r>
          </w:p>
        </w:tc>
      </w:tr>
      <w:tr w:rsidR="00813A8C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8C" w:rsidRPr="00044DBF" w:rsidRDefault="00813A8C" w:rsidP="00BF68B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8C" w:rsidRPr="00044DBF" w:rsidRDefault="00813A8C" w:rsidP="00BF68B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Saat: 10</w:t>
            </w:r>
            <w:r w:rsidRPr="00044DB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44D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8C" w:rsidRPr="00044DBF" w:rsidRDefault="00813A8C" w:rsidP="00813A8C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Jüri Üyesi   : </w:t>
            </w:r>
            <w:r>
              <w:rPr>
                <w:b/>
                <w:bCs/>
                <w:sz w:val="20"/>
                <w:szCs w:val="20"/>
              </w:rPr>
              <w:t xml:space="preserve">  Yrd.Doç.Dr.Alper ERKİN </w:t>
            </w:r>
          </w:p>
        </w:tc>
      </w:tr>
      <w:tr w:rsidR="00813A8C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8C" w:rsidRPr="00044DBF" w:rsidRDefault="00813A8C" w:rsidP="00BF68B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8C" w:rsidRPr="001D6BFA" w:rsidRDefault="00813A8C" w:rsidP="00BF68B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D6BFA">
              <w:rPr>
                <w:b/>
                <w:bCs/>
                <w:sz w:val="20"/>
                <w:szCs w:val="20"/>
              </w:rPr>
              <w:t>Sağlık Bil.Enst.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8C" w:rsidRPr="00044DBF" w:rsidRDefault="00813A8C" w:rsidP="00BF68B4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18"/>
                <w:szCs w:val="20"/>
              </w:rPr>
              <w:t xml:space="preserve">Jüri Üyesi   : </w:t>
            </w:r>
            <w:r>
              <w:rPr>
                <w:b/>
                <w:bCs/>
                <w:sz w:val="18"/>
                <w:szCs w:val="20"/>
              </w:rPr>
              <w:t xml:space="preserve">   </w:t>
            </w:r>
            <w:r w:rsidR="00132789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18"/>
                <w:szCs w:val="20"/>
              </w:rPr>
              <w:t>Doç.Dr.Mustafa Tarık AĞAÇ</w:t>
            </w:r>
          </w:p>
        </w:tc>
      </w:tr>
      <w:tr w:rsidR="00813A8C" w:rsidRPr="00044DBF" w:rsidTr="00BF68B4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8C" w:rsidRPr="00044DBF" w:rsidRDefault="00813A8C" w:rsidP="00BF68B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8C" w:rsidRPr="00044DBF" w:rsidRDefault="00813A8C" w:rsidP="00BF68B4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8C" w:rsidRPr="00044DBF" w:rsidRDefault="00813A8C" w:rsidP="00BF68B4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Yedek Jüri Üyesi:</w:t>
            </w:r>
            <w:r>
              <w:rPr>
                <w:b/>
                <w:bCs/>
                <w:sz w:val="20"/>
                <w:szCs w:val="20"/>
              </w:rPr>
              <w:t xml:space="preserve"> Doç.Dr.Mehmet Akif ÇAKAR</w:t>
            </w:r>
          </w:p>
        </w:tc>
      </w:tr>
    </w:tbl>
    <w:p w:rsidR="00C93BF4" w:rsidRDefault="00C93BF4" w:rsidP="00C93BF4">
      <w:pPr>
        <w:tabs>
          <w:tab w:val="left" w:pos="0"/>
        </w:tabs>
        <w:jc w:val="both"/>
        <w:rPr>
          <w:sz w:val="20"/>
          <w:szCs w:val="20"/>
        </w:rPr>
      </w:pPr>
    </w:p>
    <w:p w:rsidR="00DF3106" w:rsidRPr="0009165E" w:rsidRDefault="002C2779" w:rsidP="00DF3106">
      <w:pPr>
        <w:jc w:val="both"/>
        <w:rPr>
          <w:sz w:val="20"/>
          <w:szCs w:val="20"/>
        </w:rPr>
      </w:pPr>
      <w:r w:rsidRPr="0009165E">
        <w:rPr>
          <w:b/>
          <w:sz w:val="20"/>
          <w:szCs w:val="20"/>
        </w:rPr>
        <w:t>04-</w:t>
      </w:r>
      <w:r w:rsidR="00DF3106" w:rsidRPr="0009165E">
        <w:rPr>
          <w:sz w:val="20"/>
          <w:szCs w:val="20"/>
        </w:rPr>
        <w:t>Hemşirelik EABD</w:t>
      </w:r>
      <w:r w:rsidR="002B21D3" w:rsidRPr="0009165E">
        <w:rPr>
          <w:sz w:val="20"/>
          <w:szCs w:val="20"/>
        </w:rPr>
        <w:t xml:space="preserve"> Başkanlığının</w:t>
      </w:r>
      <w:r w:rsidR="00DF3106" w:rsidRPr="0009165E">
        <w:rPr>
          <w:sz w:val="20"/>
          <w:szCs w:val="20"/>
        </w:rPr>
        <w:t xml:space="preserve"> 302.05.01-1556 sayılı yazısı ve ekleri okundu.</w:t>
      </w:r>
    </w:p>
    <w:p w:rsidR="00DF3106" w:rsidRPr="0009165E" w:rsidRDefault="00DF3106" w:rsidP="00DF3106">
      <w:pPr>
        <w:jc w:val="both"/>
        <w:rPr>
          <w:b/>
          <w:sz w:val="20"/>
          <w:szCs w:val="20"/>
        </w:rPr>
      </w:pPr>
    </w:p>
    <w:p w:rsidR="00DF3106" w:rsidRPr="0009165E" w:rsidRDefault="00DF3106" w:rsidP="00DF3106">
      <w:pPr>
        <w:jc w:val="both"/>
        <w:rPr>
          <w:sz w:val="20"/>
          <w:szCs w:val="20"/>
        </w:rPr>
      </w:pPr>
      <w:r w:rsidRPr="0009165E">
        <w:rPr>
          <w:sz w:val="20"/>
          <w:szCs w:val="20"/>
        </w:rPr>
        <w:t xml:space="preserve">Yapılan görüşmeler sonunda; Hemşirelik EABD Yüksek lisans Programı öğrencilerinden 1540Y01003 numaralı </w:t>
      </w:r>
      <w:r w:rsidRPr="0009165E">
        <w:rPr>
          <w:b/>
          <w:sz w:val="20"/>
          <w:szCs w:val="20"/>
        </w:rPr>
        <w:t>Meryem İLMEK’in</w:t>
      </w:r>
      <w:r w:rsidRPr="0009165E">
        <w:rPr>
          <w:sz w:val="20"/>
          <w:szCs w:val="20"/>
        </w:rPr>
        <w:t xml:space="preserve"> daha önce Trakya Üniversitesi Sağlık Bilimleri Enstitüsü Hemşirelik EABD </w:t>
      </w:r>
      <w:r w:rsidR="008974A8" w:rsidRPr="0009165E">
        <w:rPr>
          <w:sz w:val="20"/>
          <w:szCs w:val="20"/>
        </w:rPr>
        <w:t xml:space="preserve">Yüksek Lisans </w:t>
      </w:r>
      <w:r w:rsidRPr="0009165E">
        <w:rPr>
          <w:sz w:val="20"/>
          <w:szCs w:val="20"/>
        </w:rPr>
        <w:t>programından aldığı derslerin</w:t>
      </w:r>
      <w:r w:rsidR="0009165E" w:rsidRPr="0009165E">
        <w:rPr>
          <w:sz w:val="20"/>
          <w:szCs w:val="20"/>
        </w:rPr>
        <w:t xml:space="preserve">, </w:t>
      </w:r>
      <w:r w:rsidR="00327E13" w:rsidRPr="0009165E">
        <w:rPr>
          <w:sz w:val="20"/>
          <w:szCs w:val="20"/>
        </w:rPr>
        <w:t xml:space="preserve">Sakarya Üniversitesi Lisansüstü Eğitim ve Öğretim Yönetmeliğine İlişkin Senato Esasları Madde 10/f uyarınca intibakının ve muaf olacağı derslerin </w:t>
      </w:r>
      <w:r w:rsidRPr="0009165E">
        <w:rPr>
          <w:sz w:val="20"/>
          <w:szCs w:val="20"/>
        </w:rPr>
        <w:t xml:space="preserve">aşağıdaki şekliyle </w:t>
      </w:r>
      <w:r w:rsidRPr="0009165E">
        <w:rPr>
          <w:b/>
          <w:sz w:val="20"/>
          <w:szCs w:val="20"/>
        </w:rPr>
        <w:t>uygun olduğuna</w:t>
      </w:r>
      <w:r w:rsidRPr="0009165E">
        <w:rPr>
          <w:sz w:val="20"/>
          <w:szCs w:val="20"/>
        </w:rPr>
        <w:t xml:space="preserve"> oy birliği ile karar verildi.</w:t>
      </w:r>
    </w:p>
    <w:p w:rsidR="00DF3106" w:rsidRPr="0009165E" w:rsidRDefault="00DF3106" w:rsidP="00DF3106">
      <w:pPr>
        <w:jc w:val="both"/>
        <w:rPr>
          <w:sz w:val="20"/>
          <w:szCs w:val="20"/>
        </w:rPr>
      </w:pPr>
    </w:p>
    <w:p w:rsidR="00DF3106" w:rsidRPr="0009165E" w:rsidRDefault="00DF3106" w:rsidP="00DF3106">
      <w:pPr>
        <w:jc w:val="both"/>
        <w:rPr>
          <w:sz w:val="20"/>
          <w:szCs w:val="20"/>
        </w:rPr>
      </w:pPr>
    </w:p>
    <w:p w:rsidR="00DF3106" w:rsidRDefault="00DF3106" w:rsidP="00DF3106">
      <w:pPr>
        <w:jc w:val="both"/>
        <w:rPr>
          <w:sz w:val="20"/>
          <w:szCs w:val="20"/>
        </w:rPr>
      </w:pPr>
    </w:p>
    <w:p w:rsidR="00DF3106" w:rsidRDefault="00DF3106" w:rsidP="00DF3106">
      <w:pPr>
        <w:jc w:val="both"/>
        <w:rPr>
          <w:sz w:val="20"/>
          <w:szCs w:val="20"/>
        </w:rPr>
      </w:pPr>
    </w:p>
    <w:p w:rsidR="00DF3106" w:rsidRDefault="00DF3106" w:rsidP="00DF3106">
      <w:pPr>
        <w:jc w:val="both"/>
        <w:rPr>
          <w:sz w:val="20"/>
          <w:szCs w:val="20"/>
        </w:rPr>
      </w:pPr>
    </w:p>
    <w:p w:rsidR="00DF3106" w:rsidRDefault="00DF3106" w:rsidP="00DF3106">
      <w:pPr>
        <w:jc w:val="both"/>
        <w:rPr>
          <w:sz w:val="20"/>
          <w:szCs w:val="20"/>
        </w:rPr>
      </w:pPr>
    </w:p>
    <w:p w:rsidR="00DF3106" w:rsidRDefault="00DF3106" w:rsidP="00DF3106">
      <w:pPr>
        <w:jc w:val="both"/>
        <w:rPr>
          <w:sz w:val="20"/>
          <w:szCs w:val="20"/>
        </w:rPr>
      </w:pPr>
    </w:p>
    <w:p w:rsidR="0034234F" w:rsidRDefault="0034234F" w:rsidP="00C93BF4">
      <w:pPr>
        <w:tabs>
          <w:tab w:val="left" w:pos="0"/>
        </w:tabs>
        <w:jc w:val="both"/>
        <w:rPr>
          <w:sz w:val="20"/>
          <w:szCs w:val="20"/>
        </w:rPr>
      </w:pPr>
    </w:p>
    <w:p w:rsidR="00AC314C" w:rsidRDefault="00AC314C" w:rsidP="00C93BF4">
      <w:pPr>
        <w:tabs>
          <w:tab w:val="left" w:pos="0"/>
        </w:tabs>
        <w:jc w:val="both"/>
        <w:rPr>
          <w:sz w:val="20"/>
          <w:szCs w:val="20"/>
        </w:rPr>
      </w:pPr>
    </w:p>
    <w:p w:rsidR="00AC314C" w:rsidRDefault="00AC314C" w:rsidP="00C93BF4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4106"/>
        <w:gridCol w:w="1134"/>
        <w:gridCol w:w="992"/>
        <w:gridCol w:w="2552"/>
        <w:gridCol w:w="850"/>
      </w:tblGrid>
      <w:tr w:rsidR="006E5AC5" w:rsidTr="00543DFF">
        <w:tc>
          <w:tcPr>
            <w:tcW w:w="8784" w:type="dxa"/>
            <w:gridSpan w:val="4"/>
          </w:tcPr>
          <w:p w:rsidR="006E5AC5" w:rsidRDefault="006E5AC5" w:rsidP="00AC314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B53CC">
              <w:rPr>
                <w:b/>
                <w:bCs/>
                <w:sz w:val="18"/>
                <w:szCs w:val="18"/>
              </w:rPr>
              <w:t xml:space="preserve">Öğrencinin Adı : </w:t>
            </w:r>
            <w:r w:rsidRPr="00681DCE">
              <w:rPr>
                <w:b/>
                <w:sz w:val="20"/>
                <w:szCs w:val="20"/>
              </w:rPr>
              <w:t>Meryem İLMEK</w:t>
            </w:r>
          </w:p>
        </w:tc>
        <w:tc>
          <w:tcPr>
            <w:tcW w:w="850" w:type="dxa"/>
          </w:tcPr>
          <w:p w:rsidR="006E5AC5" w:rsidRPr="00AB53CC" w:rsidRDefault="006E5AC5" w:rsidP="00AC314C">
            <w:pPr>
              <w:tabs>
                <w:tab w:val="left" w:pos="0"/>
              </w:tabs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6E5AC5" w:rsidTr="00543DFF">
        <w:tc>
          <w:tcPr>
            <w:tcW w:w="4106" w:type="dxa"/>
          </w:tcPr>
          <w:p w:rsidR="006E5AC5" w:rsidRDefault="006E5AC5" w:rsidP="00AC314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B53CC">
              <w:rPr>
                <w:b/>
                <w:bCs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1134" w:type="dxa"/>
          </w:tcPr>
          <w:p w:rsidR="006E5AC5" w:rsidRPr="00235F0E" w:rsidRDefault="006E5AC5" w:rsidP="00AC314C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E5AC5" w:rsidRPr="00235F0E" w:rsidRDefault="00235F0E" w:rsidP="00AC314C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235F0E">
              <w:rPr>
                <w:b/>
                <w:sz w:val="20"/>
                <w:szCs w:val="20"/>
              </w:rPr>
              <w:t>Notlar</w:t>
            </w:r>
          </w:p>
        </w:tc>
        <w:tc>
          <w:tcPr>
            <w:tcW w:w="2552" w:type="dxa"/>
          </w:tcPr>
          <w:p w:rsidR="006E5AC5" w:rsidRPr="00235F0E" w:rsidRDefault="006E5AC5" w:rsidP="00AC314C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235F0E">
              <w:rPr>
                <w:b/>
                <w:sz w:val="20"/>
                <w:szCs w:val="20"/>
              </w:rPr>
              <w:t>İntibakı Yapılan Ders</w:t>
            </w:r>
          </w:p>
          <w:p w:rsidR="006E5AC5" w:rsidRPr="00235F0E" w:rsidRDefault="006E5AC5" w:rsidP="00AC314C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235F0E">
              <w:rPr>
                <w:b/>
                <w:sz w:val="20"/>
                <w:szCs w:val="20"/>
              </w:rPr>
              <w:t xml:space="preserve"> (Muaf olacağı ders)</w:t>
            </w:r>
          </w:p>
        </w:tc>
        <w:tc>
          <w:tcPr>
            <w:tcW w:w="850" w:type="dxa"/>
          </w:tcPr>
          <w:p w:rsidR="006E5AC5" w:rsidRPr="00235F0E" w:rsidRDefault="006E5AC5" w:rsidP="00AC314C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6E5AC5" w:rsidTr="00543DFF">
        <w:tc>
          <w:tcPr>
            <w:tcW w:w="4106" w:type="dxa"/>
            <w:vAlign w:val="center"/>
          </w:tcPr>
          <w:p w:rsidR="006E5AC5" w:rsidRPr="00AB53CC" w:rsidRDefault="006E5AC5" w:rsidP="00BA3FC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5AC5" w:rsidRPr="00235F0E" w:rsidRDefault="006E5AC5" w:rsidP="00BA3FC2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235F0E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992" w:type="dxa"/>
          </w:tcPr>
          <w:p w:rsidR="006E5AC5" w:rsidRPr="00235F0E" w:rsidRDefault="006E5AC5" w:rsidP="00BA3FC2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235F0E">
              <w:rPr>
                <w:b/>
                <w:sz w:val="20"/>
                <w:szCs w:val="20"/>
              </w:rPr>
              <w:t>SAÜ deki harf karşılığı</w:t>
            </w:r>
          </w:p>
        </w:tc>
        <w:tc>
          <w:tcPr>
            <w:tcW w:w="2552" w:type="dxa"/>
          </w:tcPr>
          <w:p w:rsidR="006E5AC5" w:rsidRPr="00235F0E" w:rsidRDefault="00235F0E" w:rsidP="00BA3FC2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235F0E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</w:tcPr>
          <w:p w:rsidR="006E5AC5" w:rsidRPr="00235F0E" w:rsidRDefault="00235F0E" w:rsidP="00BA3FC2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235F0E">
              <w:rPr>
                <w:b/>
                <w:sz w:val="20"/>
                <w:szCs w:val="20"/>
              </w:rPr>
              <w:t>Kredisi</w:t>
            </w:r>
          </w:p>
        </w:tc>
      </w:tr>
      <w:tr w:rsidR="00D7417E" w:rsidTr="002C6322">
        <w:tc>
          <w:tcPr>
            <w:tcW w:w="4106" w:type="dxa"/>
            <w:vAlign w:val="center"/>
          </w:tcPr>
          <w:p w:rsidR="00D7417E" w:rsidRPr="00AB53CC" w:rsidRDefault="00D7417E" w:rsidP="00D741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Hemşireliği I</w:t>
            </w:r>
          </w:p>
        </w:tc>
        <w:tc>
          <w:tcPr>
            <w:tcW w:w="1134" w:type="dxa"/>
          </w:tcPr>
          <w:p w:rsidR="00D7417E" w:rsidRDefault="00D7417E" w:rsidP="009625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7417E" w:rsidRDefault="00D7417E" w:rsidP="00D7417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2552" w:type="dxa"/>
            <w:vAlign w:val="center"/>
          </w:tcPr>
          <w:p w:rsidR="00D7417E" w:rsidRPr="00AB53CC" w:rsidRDefault="00D7417E" w:rsidP="00D741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Hemşireliği I</w:t>
            </w:r>
          </w:p>
        </w:tc>
        <w:tc>
          <w:tcPr>
            <w:tcW w:w="850" w:type="dxa"/>
          </w:tcPr>
          <w:p w:rsidR="00D7417E" w:rsidRDefault="00D7417E" w:rsidP="008D60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7417E" w:rsidTr="002C6322">
        <w:tc>
          <w:tcPr>
            <w:tcW w:w="4106" w:type="dxa"/>
            <w:vAlign w:val="center"/>
          </w:tcPr>
          <w:p w:rsidR="00D7417E" w:rsidRPr="00EE48DA" w:rsidRDefault="00D7417E" w:rsidP="00D741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Hemşireliği II</w:t>
            </w:r>
          </w:p>
        </w:tc>
        <w:tc>
          <w:tcPr>
            <w:tcW w:w="1134" w:type="dxa"/>
          </w:tcPr>
          <w:p w:rsidR="00D7417E" w:rsidRDefault="00D7417E" w:rsidP="009625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7417E" w:rsidRDefault="00D7417E" w:rsidP="00D7417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2552" w:type="dxa"/>
            <w:vAlign w:val="center"/>
          </w:tcPr>
          <w:p w:rsidR="00D7417E" w:rsidRPr="00EE48DA" w:rsidRDefault="00D7417E" w:rsidP="00D741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Hemşireliği II</w:t>
            </w:r>
          </w:p>
        </w:tc>
        <w:tc>
          <w:tcPr>
            <w:tcW w:w="850" w:type="dxa"/>
          </w:tcPr>
          <w:p w:rsidR="00D7417E" w:rsidRDefault="00D7417E" w:rsidP="008D60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7417E" w:rsidTr="002C6322">
        <w:tc>
          <w:tcPr>
            <w:tcW w:w="4106" w:type="dxa"/>
            <w:vAlign w:val="center"/>
          </w:tcPr>
          <w:p w:rsidR="00D7417E" w:rsidRPr="00EE48DA" w:rsidRDefault="00D7417E" w:rsidP="00D741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Onkoloji Hemşireliği</w:t>
            </w:r>
          </w:p>
        </w:tc>
        <w:tc>
          <w:tcPr>
            <w:tcW w:w="1134" w:type="dxa"/>
          </w:tcPr>
          <w:p w:rsidR="00D7417E" w:rsidRDefault="00D7417E" w:rsidP="009625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7417E" w:rsidRDefault="00D7417E" w:rsidP="00D7417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2552" w:type="dxa"/>
            <w:vAlign w:val="center"/>
          </w:tcPr>
          <w:p w:rsidR="00D7417E" w:rsidRPr="00EE48DA" w:rsidRDefault="00D7417E" w:rsidP="00D741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Onkoloji Hemşireliği</w:t>
            </w:r>
          </w:p>
        </w:tc>
        <w:tc>
          <w:tcPr>
            <w:tcW w:w="850" w:type="dxa"/>
          </w:tcPr>
          <w:p w:rsidR="00D7417E" w:rsidRDefault="00D7417E" w:rsidP="008D60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3DFF" w:rsidTr="00543DFF">
        <w:tc>
          <w:tcPr>
            <w:tcW w:w="4106" w:type="dxa"/>
            <w:vAlign w:val="center"/>
          </w:tcPr>
          <w:p w:rsidR="00962507" w:rsidRDefault="00543DFF" w:rsidP="00962507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Kardiyoloji Hemşireliği</w:t>
            </w:r>
          </w:p>
          <w:p w:rsidR="00543DFF" w:rsidRDefault="00543DFF" w:rsidP="00962507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Diyabet Hemşireliği</w:t>
            </w:r>
          </w:p>
        </w:tc>
        <w:tc>
          <w:tcPr>
            <w:tcW w:w="1134" w:type="dxa"/>
          </w:tcPr>
          <w:p w:rsidR="00543DFF" w:rsidRDefault="00543DFF" w:rsidP="009625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43DFF" w:rsidRDefault="00543DFF" w:rsidP="009625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543DFF" w:rsidRDefault="00543DFF" w:rsidP="009625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43DFF" w:rsidRDefault="00543DFF" w:rsidP="00BA3FC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543DFF" w:rsidRDefault="00543DFF" w:rsidP="00BA3FC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  <w:p w:rsidR="00543DFF" w:rsidRDefault="00543DFF" w:rsidP="00BA3FC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543DFF" w:rsidRDefault="00543DFF" w:rsidP="00BA3FC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302A2" w:rsidRDefault="00A302A2" w:rsidP="00BA3FC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543DFF" w:rsidRDefault="00A302A2" w:rsidP="00BA3FC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Semptom Yönetimi</w:t>
            </w:r>
          </w:p>
        </w:tc>
        <w:tc>
          <w:tcPr>
            <w:tcW w:w="850" w:type="dxa"/>
          </w:tcPr>
          <w:p w:rsidR="00543DFF" w:rsidRDefault="00543DFF" w:rsidP="008D60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302A2" w:rsidRDefault="00A302A2" w:rsidP="008D60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3DFF" w:rsidTr="00543DFF">
        <w:tc>
          <w:tcPr>
            <w:tcW w:w="4106" w:type="dxa"/>
            <w:vAlign w:val="center"/>
          </w:tcPr>
          <w:p w:rsidR="00543DFF" w:rsidRDefault="00543DFF" w:rsidP="00BA3F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Hemşirelikte Etik I</w:t>
            </w:r>
          </w:p>
        </w:tc>
        <w:tc>
          <w:tcPr>
            <w:tcW w:w="1134" w:type="dxa"/>
          </w:tcPr>
          <w:p w:rsidR="00543DFF" w:rsidRDefault="00543DFF" w:rsidP="009625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43DFF" w:rsidRDefault="00543DFF" w:rsidP="00BA3FC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2552" w:type="dxa"/>
          </w:tcPr>
          <w:p w:rsidR="00543DFF" w:rsidRDefault="00A302A2" w:rsidP="00BA3FC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Hemşirelikte Etik</w:t>
            </w:r>
          </w:p>
        </w:tc>
        <w:tc>
          <w:tcPr>
            <w:tcW w:w="850" w:type="dxa"/>
          </w:tcPr>
          <w:p w:rsidR="00543DFF" w:rsidRDefault="00A302A2" w:rsidP="008D60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3DFF" w:rsidTr="00543DFF">
        <w:tc>
          <w:tcPr>
            <w:tcW w:w="4106" w:type="dxa"/>
            <w:vAlign w:val="center"/>
          </w:tcPr>
          <w:p w:rsidR="00543DFF" w:rsidRDefault="00543DFF" w:rsidP="00543DF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Biyoistatistiğe Giriş </w:t>
            </w:r>
          </w:p>
          <w:p w:rsidR="00543DFF" w:rsidRDefault="00543DFF" w:rsidP="00543DF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Hemşirelikte Araştırma</w:t>
            </w:r>
          </w:p>
        </w:tc>
        <w:tc>
          <w:tcPr>
            <w:tcW w:w="1134" w:type="dxa"/>
          </w:tcPr>
          <w:p w:rsidR="00543DFF" w:rsidRDefault="00543DFF" w:rsidP="009625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43DFF" w:rsidRDefault="00543DFF" w:rsidP="009625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543DFF" w:rsidRDefault="00A302A2" w:rsidP="009625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43DFF" w:rsidRDefault="00543DFF" w:rsidP="009625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2507" w:rsidRDefault="00962507" w:rsidP="00BA3FC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543DFF" w:rsidRDefault="00543DFF" w:rsidP="00BA3FC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2552" w:type="dxa"/>
          </w:tcPr>
          <w:p w:rsidR="00543DFF" w:rsidRDefault="00543DFF" w:rsidP="00BA3FC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A302A2" w:rsidRDefault="00A302A2" w:rsidP="00BA3FC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Araştırma Yöntemleri</w:t>
            </w:r>
          </w:p>
        </w:tc>
        <w:tc>
          <w:tcPr>
            <w:tcW w:w="850" w:type="dxa"/>
          </w:tcPr>
          <w:p w:rsidR="00543DFF" w:rsidRDefault="00543DFF" w:rsidP="008D60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302A2" w:rsidRDefault="00A302A2" w:rsidP="008D60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3DFF" w:rsidTr="00543DFF">
        <w:tc>
          <w:tcPr>
            <w:tcW w:w="4106" w:type="dxa"/>
            <w:vAlign w:val="center"/>
          </w:tcPr>
          <w:p w:rsidR="00543DFF" w:rsidRDefault="00D7417E" w:rsidP="00BA3F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Seminer I</w:t>
            </w:r>
          </w:p>
        </w:tc>
        <w:tc>
          <w:tcPr>
            <w:tcW w:w="1134" w:type="dxa"/>
          </w:tcPr>
          <w:p w:rsidR="00543DFF" w:rsidRDefault="00962507" w:rsidP="009625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3DFF" w:rsidRDefault="00543DFF" w:rsidP="00BA3FC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2552" w:type="dxa"/>
          </w:tcPr>
          <w:p w:rsidR="00543DFF" w:rsidRDefault="003E3694" w:rsidP="00BA3FC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Uzmanlık Alan Dersi </w:t>
            </w:r>
          </w:p>
        </w:tc>
        <w:tc>
          <w:tcPr>
            <w:tcW w:w="850" w:type="dxa"/>
          </w:tcPr>
          <w:p w:rsidR="00543DFF" w:rsidRDefault="00A302A2" w:rsidP="008D60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34234F" w:rsidRPr="008A07C9" w:rsidRDefault="0034234F" w:rsidP="00C93BF4">
      <w:pPr>
        <w:tabs>
          <w:tab w:val="left" w:pos="0"/>
        </w:tabs>
        <w:jc w:val="both"/>
        <w:rPr>
          <w:sz w:val="20"/>
          <w:szCs w:val="20"/>
        </w:rPr>
      </w:pPr>
    </w:p>
    <w:p w:rsidR="00373496" w:rsidRDefault="00373496" w:rsidP="001E2818">
      <w:pPr>
        <w:pStyle w:val="GvdeMetni"/>
        <w:rPr>
          <w:b/>
          <w:sz w:val="20"/>
          <w:szCs w:val="20"/>
        </w:rPr>
      </w:pPr>
    </w:p>
    <w:p w:rsidR="00373496" w:rsidRPr="008974A8" w:rsidRDefault="00373496" w:rsidP="00373496">
      <w:pPr>
        <w:jc w:val="both"/>
        <w:rPr>
          <w:sz w:val="20"/>
          <w:szCs w:val="20"/>
        </w:rPr>
      </w:pPr>
      <w:r w:rsidRPr="00B9224E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5</w:t>
      </w:r>
      <w:r w:rsidRPr="00B9224E">
        <w:rPr>
          <w:b/>
          <w:sz w:val="20"/>
          <w:szCs w:val="20"/>
        </w:rPr>
        <w:t>-</w:t>
      </w:r>
      <w:r w:rsidRPr="008974A8">
        <w:rPr>
          <w:sz w:val="20"/>
          <w:szCs w:val="20"/>
        </w:rPr>
        <w:t xml:space="preserve">Hemşirelik EABD </w:t>
      </w:r>
      <w:r w:rsidR="002B21D3">
        <w:rPr>
          <w:sz w:val="20"/>
          <w:szCs w:val="20"/>
        </w:rPr>
        <w:t xml:space="preserve">Başkanlığının </w:t>
      </w:r>
      <w:r w:rsidRPr="008974A8">
        <w:rPr>
          <w:sz w:val="20"/>
          <w:szCs w:val="20"/>
        </w:rPr>
        <w:t>302.05.01-1</w:t>
      </w:r>
      <w:r w:rsidR="000D071B">
        <w:rPr>
          <w:sz w:val="20"/>
          <w:szCs w:val="20"/>
        </w:rPr>
        <w:t>243</w:t>
      </w:r>
      <w:r w:rsidRPr="008974A8">
        <w:rPr>
          <w:sz w:val="20"/>
          <w:szCs w:val="20"/>
        </w:rPr>
        <w:t xml:space="preserve"> sayılı yazısı ve ekleri okundu.</w:t>
      </w:r>
    </w:p>
    <w:p w:rsidR="00373496" w:rsidRPr="008974A8" w:rsidRDefault="00373496" w:rsidP="00373496">
      <w:pPr>
        <w:jc w:val="both"/>
        <w:rPr>
          <w:b/>
          <w:sz w:val="20"/>
          <w:szCs w:val="20"/>
        </w:rPr>
      </w:pPr>
    </w:p>
    <w:p w:rsidR="00373496" w:rsidRPr="0009165E" w:rsidRDefault="00373496" w:rsidP="00373496">
      <w:pPr>
        <w:jc w:val="both"/>
        <w:rPr>
          <w:sz w:val="20"/>
          <w:szCs w:val="20"/>
        </w:rPr>
      </w:pPr>
      <w:r w:rsidRPr="0009165E">
        <w:rPr>
          <w:sz w:val="20"/>
          <w:szCs w:val="20"/>
        </w:rPr>
        <w:t xml:space="preserve">Yapılan görüşmeler sonunda; Hemşirelik EABD Yüksek lisans Programı öğrencilerinden </w:t>
      </w:r>
      <w:r w:rsidR="000D071B" w:rsidRPr="0009165E">
        <w:rPr>
          <w:sz w:val="20"/>
          <w:szCs w:val="20"/>
        </w:rPr>
        <w:t>1240</w:t>
      </w:r>
      <w:r w:rsidRPr="0009165E">
        <w:rPr>
          <w:sz w:val="20"/>
          <w:szCs w:val="20"/>
        </w:rPr>
        <w:t>Y010</w:t>
      </w:r>
      <w:r w:rsidR="000D071B" w:rsidRPr="0009165E">
        <w:rPr>
          <w:sz w:val="20"/>
          <w:szCs w:val="20"/>
        </w:rPr>
        <w:t>67</w:t>
      </w:r>
      <w:r w:rsidRPr="0009165E">
        <w:rPr>
          <w:sz w:val="20"/>
          <w:szCs w:val="20"/>
        </w:rPr>
        <w:t xml:space="preserve"> numaralı </w:t>
      </w:r>
      <w:r w:rsidR="000D071B" w:rsidRPr="0009165E">
        <w:rPr>
          <w:b/>
          <w:sz w:val="20"/>
          <w:szCs w:val="20"/>
        </w:rPr>
        <w:t>Şeyma TRABZON</w:t>
      </w:r>
      <w:r w:rsidRPr="0009165E">
        <w:rPr>
          <w:sz w:val="20"/>
          <w:szCs w:val="20"/>
        </w:rPr>
        <w:t xml:space="preserve"> daha önce </w:t>
      </w:r>
      <w:r w:rsidR="000D071B" w:rsidRPr="0009165E">
        <w:rPr>
          <w:sz w:val="20"/>
          <w:szCs w:val="20"/>
        </w:rPr>
        <w:t xml:space="preserve">Sakarya </w:t>
      </w:r>
      <w:r w:rsidRPr="0009165E">
        <w:rPr>
          <w:sz w:val="20"/>
          <w:szCs w:val="20"/>
        </w:rPr>
        <w:t xml:space="preserve">Üniversitesi Sağlık Bilimleri Enstitüsü </w:t>
      </w:r>
      <w:r w:rsidR="000D071B" w:rsidRPr="0009165E">
        <w:rPr>
          <w:sz w:val="20"/>
          <w:szCs w:val="20"/>
        </w:rPr>
        <w:t>Enfeksiyon Hastalıkları</w:t>
      </w:r>
      <w:r w:rsidRPr="0009165E">
        <w:rPr>
          <w:sz w:val="20"/>
          <w:szCs w:val="20"/>
        </w:rPr>
        <w:t xml:space="preserve"> EABD Yüksek Lisans programından aldığı derslerin</w:t>
      </w:r>
      <w:r w:rsidR="00327E13" w:rsidRPr="0009165E">
        <w:rPr>
          <w:sz w:val="20"/>
          <w:szCs w:val="20"/>
        </w:rPr>
        <w:t xml:space="preserve">, </w:t>
      </w:r>
      <w:r w:rsidR="00DB1D20" w:rsidRPr="0009165E">
        <w:rPr>
          <w:sz w:val="20"/>
          <w:szCs w:val="20"/>
        </w:rPr>
        <w:t xml:space="preserve"> Sakarya Üniversitesi Lisansüstü Eğitim ve Öğretim Yönetmeliğine İlişkin Senato Esasları Madde 10/f uyarınca intibakının ve muaf olacağı derslerin</w:t>
      </w:r>
      <w:r w:rsidRPr="0009165E">
        <w:rPr>
          <w:sz w:val="20"/>
          <w:szCs w:val="20"/>
        </w:rPr>
        <w:t xml:space="preserve"> aşağıdaki şekliyle </w:t>
      </w:r>
      <w:r w:rsidRPr="0009165E">
        <w:rPr>
          <w:b/>
          <w:sz w:val="20"/>
          <w:szCs w:val="20"/>
        </w:rPr>
        <w:t>uygun olduğuna</w:t>
      </w:r>
      <w:r w:rsidRPr="0009165E">
        <w:rPr>
          <w:sz w:val="20"/>
          <w:szCs w:val="20"/>
        </w:rPr>
        <w:t xml:space="preserve"> oy birliği ile karar verildi.</w:t>
      </w:r>
    </w:p>
    <w:p w:rsidR="00373496" w:rsidRPr="0009165E" w:rsidRDefault="00373496" w:rsidP="00373496">
      <w:pPr>
        <w:jc w:val="both"/>
        <w:rPr>
          <w:sz w:val="20"/>
          <w:szCs w:val="20"/>
        </w:rPr>
      </w:pPr>
    </w:p>
    <w:p w:rsidR="00373496" w:rsidRDefault="00373496" w:rsidP="00373496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4106"/>
        <w:gridCol w:w="1134"/>
        <w:gridCol w:w="992"/>
        <w:gridCol w:w="2552"/>
        <w:gridCol w:w="850"/>
      </w:tblGrid>
      <w:tr w:rsidR="00373496" w:rsidTr="00D217AC">
        <w:tc>
          <w:tcPr>
            <w:tcW w:w="8784" w:type="dxa"/>
            <w:gridSpan w:val="4"/>
          </w:tcPr>
          <w:p w:rsidR="00373496" w:rsidRDefault="00373496" w:rsidP="00D217A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B53CC">
              <w:rPr>
                <w:b/>
                <w:bCs/>
                <w:sz w:val="18"/>
                <w:szCs w:val="18"/>
              </w:rPr>
              <w:t xml:space="preserve">Öğrencinin Adı : </w:t>
            </w:r>
            <w:r w:rsidR="00A80596">
              <w:rPr>
                <w:b/>
                <w:sz w:val="20"/>
                <w:szCs w:val="20"/>
              </w:rPr>
              <w:t>Şeyma TRABZON</w:t>
            </w:r>
          </w:p>
        </w:tc>
        <w:tc>
          <w:tcPr>
            <w:tcW w:w="850" w:type="dxa"/>
          </w:tcPr>
          <w:p w:rsidR="00373496" w:rsidRPr="00AB53CC" w:rsidRDefault="00373496" w:rsidP="00D217AC">
            <w:pPr>
              <w:tabs>
                <w:tab w:val="left" w:pos="0"/>
              </w:tabs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73496" w:rsidTr="00D217AC">
        <w:tc>
          <w:tcPr>
            <w:tcW w:w="4106" w:type="dxa"/>
          </w:tcPr>
          <w:p w:rsidR="00373496" w:rsidRDefault="00373496" w:rsidP="00D217A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B53CC">
              <w:rPr>
                <w:b/>
                <w:bCs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1134" w:type="dxa"/>
          </w:tcPr>
          <w:p w:rsidR="00373496" w:rsidRPr="00235F0E" w:rsidRDefault="00373496" w:rsidP="00D217AC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3496" w:rsidRPr="00235F0E" w:rsidRDefault="00373496" w:rsidP="00D217AC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235F0E">
              <w:rPr>
                <w:b/>
                <w:sz w:val="20"/>
                <w:szCs w:val="20"/>
              </w:rPr>
              <w:t>Notlar</w:t>
            </w:r>
          </w:p>
        </w:tc>
        <w:tc>
          <w:tcPr>
            <w:tcW w:w="2552" w:type="dxa"/>
          </w:tcPr>
          <w:p w:rsidR="00373496" w:rsidRPr="00235F0E" w:rsidRDefault="00373496" w:rsidP="00D217AC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235F0E">
              <w:rPr>
                <w:b/>
                <w:sz w:val="20"/>
                <w:szCs w:val="20"/>
              </w:rPr>
              <w:t>İntibakı Yapılan Ders</w:t>
            </w:r>
          </w:p>
          <w:p w:rsidR="00373496" w:rsidRPr="00235F0E" w:rsidRDefault="00373496" w:rsidP="00D217AC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235F0E">
              <w:rPr>
                <w:b/>
                <w:sz w:val="20"/>
                <w:szCs w:val="20"/>
              </w:rPr>
              <w:t xml:space="preserve"> (Muaf olacağı ders)</w:t>
            </w:r>
          </w:p>
        </w:tc>
        <w:tc>
          <w:tcPr>
            <w:tcW w:w="850" w:type="dxa"/>
          </w:tcPr>
          <w:p w:rsidR="00373496" w:rsidRPr="00235F0E" w:rsidRDefault="00373496" w:rsidP="00D217AC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373496" w:rsidTr="00D217AC">
        <w:tc>
          <w:tcPr>
            <w:tcW w:w="4106" w:type="dxa"/>
            <w:vAlign w:val="center"/>
          </w:tcPr>
          <w:p w:rsidR="00373496" w:rsidRPr="00AB53CC" w:rsidRDefault="00373496" w:rsidP="00D217A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3496" w:rsidRPr="00235F0E" w:rsidRDefault="00373496" w:rsidP="00D217AC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235F0E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992" w:type="dxa"/>
          </w:tcPr>
          <w:p w:rsidR="00373496" w:rsidRPr="00235F0E" w:rsidRDefault="00373496" w:rsidP="00D217AC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235F0E">
              <w:rPr>
                <w:b/>
                <w:sz w:val="20"/>
                <w:szCs w:val="20"/>
              </w:rPr>
              <w:t>SAÜ deki harf karşılığı</w:t>
            </w:r>
          </w:p>
        </w:tc>
        <w:tc>
          <w:tcPr>
            <w:tcW w:w="2552" w:type="dxa"/>
          </w:tcPr>
          <w:p w:rsidR="00373496" w:rsidRPr="00235F0E" w:rsidRDefault="00373496" w:rsidP="00D217AC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235F0E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</w:tcPr>
          <w:p w:rsidR="00373496" w:rsidRPr="00235F0E" w:rsidRDefault="00373496" w:rsidP="00D217AC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235F0E">
              <w:rPr>
                <w:b/>
                <w:sz w:val="20"/>
                <w:szCs w:val="20"/>
              </w:rPr>
              <w:t>Kredisi</w:t>
            </w:r>
          </w:p>
        </w:tc>
      </w:tr>
      <w:tr w:rsidR="00373496" w:rsidTr="00D217AC">
        <w:tc>
          <w:tcPr>
            <w:tcW w:w="4106" w:type="dxa"/>
            <w:vAlign w:val="center"/>
          </w:tcPr>
          <w:p w:rsidR="00373496" w:rsidRPr="00AB53CC" w:rsidRDefault="003A554F" w:rsidP="00D217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Paket Programlarda İstatiksel Veri analizi</w:t>
            </w:r>
          </w:p>
        </w:tc>
        <w:tc>
          <w:tcPr>
            <w:tcW w:w="1134" w:type="dxa"/>
          </w:tcPr>
          <w:p w:rsidR="00373496" w:rsidRDefault="003A554F" w:rsidP="00D217A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73496" w:rsidRDefault="00373496" w:rsidP="003A554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3A554F">
              <w:rPr>
                <w:sz w:val="20"/>
                <w:szCs w:val="20"/>
              </w:rPr>
              <w:t>B</w:t>
            </w:r>
          </w:p>
        </w:tc>
        <w:tc>
          <w:tcPr>
            <w:tcW w:w="2552" w:type="dxa"/>
            <w:vAlign w:val="center"/>
          </w:tcPr>
          <w:p w:rsidR="00373496" w:rsidRPr="00AB53CC" w:rsidRDefault="003A554F" w:rsidP="00D217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Araştırma Yöntemleri</w:t>
            </w:r>
          </w:p>
        </w:tc>
        <w:tc>
          <w:tcPr>
            <w:tcW w:w="850" w:type="dxa"/>
          </w:tcPr>
          <w:p w:rsidR="00373496" w:rsidRDefault="003A554F" w:rsidP="00D217A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373496" w:rsidRDefault="00373496" w:rsidP="001E2818">
      <w:pPr>
        <w:pStyle w:val="GvdeMetni"/>
        <w:rPr>
          <w:b/>
          <w:sz w:val="20"/>
          <w:szCs w:val="20"/>
        </w:rPr>
      </w:pPr>
    </w:p>
    <w:p w:rsidR="003A554F" w:rsidRDefault="003A554F" w:rsidP="001E2818">
      <w:pPr>
        <w:pStyle w:val="GvdeMetni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55"/>
        <w:gridCol w:w="927"/>
        <w:gridCol w:w="1701"/>
      </w:tblGrid>
      <w:tr w:rsidR="003A554F" w:rsidTr="003A554F">
        <w:tc>
          <w:tcPr>
            <w:tcW w:w="5382" w:type="dxa"/>
            <w:gridSpan w:val="2"/>
          </w:tcPr>
          <w:p w:rsidR="003A554F" w:rsidRDefault="003A554F" w:rsidP="001E2818">
            <w:pPr>
              <w:pStyle w:val="GvdeMetni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Devam eden Lisansüstü Programdan kredi aktarımı yapılacak dersler</w:t>
            </w:r>
          </w:p>
        </w:tc>
        <w:tc>
          <w:tcPr>
            <w:tcW w:w="1701" w:type="dxa"/>
          </w:tcPr>
          <w:p w:rsidR="003A554F" w:rsidRDefault="003A554F" w:rsidP="001E2818">
            <w:pPr>
              <w:pStyle w:val="GvdeMetni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Notlar</w:t>
            </w:r>
          </w:p>
        </w:tc>
      </w:tr>
      <w:tr w:rsidR="003A554F" w:rsidTr="003A554F">
        <w:tc>
          <w:tcPr>
            <w:tcW w:w="4455" w:type="dxa"/>
          </w:tcPr>
          <w:p w:rsidR="003A554F" w:rsidRPr="003A554F" w:rsidRDefault="003A554F" w:rsidP="001E2818">
            <w:pPr>
              <w:pStyle w:val="GvdeMetni"/>
              <w:rPr>
                <w:b/>
                <w:sz w:val="20"/>
                <w:szCs w:val="20"/>
              </w:rPr>
            </w:pPr>
            <w:r w:rsidRPr="003A554F">
              <w:rPr>
                <w:b/>
                <w:sz w:val="20"/>
                <w:szCs w:val="20"/>
              </w:rPr>
              <w:t>Dersin adı ve kodu</w:t>
            </w:r>
          </w:p>
        </w:tc>
        <w:tc>
          <w:tcPr>
            <w:tcW w:w="927" w:type="dxa"/>
          </w:tcPr>
          <w:p w:rsidR="003A554F" w:rsidRPr="003A554F" w:rsidRDefault="003A554F" w:rsidP="003A554F">
            <w:pPr>
              <w:pStyle w:val="GvdeMetni"/>
              <w:rPr>
                <w:b/>
                <w:sz w:val="20"/>
                <w:szCs w:val="20"/>
              </w:rPr>
            </w:pPr>
            <w:r w:rsidRPr="003A554F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701" w:type="dxa"/>
          </w:tcPr>
          <w:p w:rsidR="003A554F" w:rsidRDefault="003A554F" w:rsidP="001E2818">
            <w:pPr>
              <w:pStyle w:val="GvdeMetni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SAÜ’deki harf karşılığı</w:t>
            </w:r>
          </w:p>
        </w:tc>
      </w:tr>
      <w:tr w:rsidR="003A554F" w:rsidTr="003A554F">
        <w:tc>
          <w:tcPr>
            <w:tcW w:w="4455" w:type="dxa"/>
          </w:tcPr>
          <w:p w:rsidR="003A554F" w:rsidRPr="003A554F" w:rsidRDefault="003A554F" w:rsidP="001E2818">
            <w:pPr>
              <w:pStyle w:val="GvdeMetni"/>
              <w:rPr>
                <w:sz w:val="20"/>
                <w:szCs w:val="20"/>
              </w:rPr>
            </w:pPr>
            <w:r w:rsidRPr="003A554F">
              <w:rPr>
                <w:sz w:val="20"/>
                <w:szCs w:val="20"/>
              </w:rPr>
              <w:t xml:space="preserve">Enfeksiyon Kontrol Hemşireliği </w:t>
            </w:r>
            <w:r>
              <w:rPr>
                <w:sz w:val="20"/>
                <w:szCs w:val="20"/>
              </w:rPr>
              <w:t>ve Sürveyansı</w:t>
            </w:r>
          </w:p>
        </w:tc>
        <w:tc>
          <w:tcPr>
            <w:tcW w:w="927" w:type="dxa"/>
          </w:tcPr>
          <w:p w:rsidR="003A554F" w:rsidRPr="003A554F" w:rsidRDefault="003A554F" w:rsidP="003A554F">
            <w:pPr>
              <w:pStyle w:val="GvdeMetn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A554F" w:rsidRPr="00536EC3" w:rsidRDefault="003A554F" w:rsidP="001E2818">
            <w:pPr>
              <w:pStyle w:val="GvdeMetni"/>
              <w:rPr>
                <w:sz w:val="20"/>
                <w:szCs w:val="20"/>
              </w:rPr>
            </w:pPr>
            <w:r w:rsidRPr="00536EC3">
              <w:rPr>
                <w:sz w:val="20"/>
                <w:szCs w:val="20"/>
              </w:rPr>
              <w:t>BB</w:t>
            </w:r>
          </w:p>
        </w:tc>
      </w:tr>
      <w:tr w:rsidR="003A554F" w:rsidTr="003A554F">
        <w:tc>
          <w:tcPr>
            <w:tcW w:w="4455" w:type="dxa"/>
          </w:tcPr>
          <w:p w:rsidR="003A554F" w:rsidRPr="003A554F" w:rsidRDefault="003A554F" w:rsidP="001E2818">
            <w:pPr>
              <w:pStyle w:val="GvdeMetn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Personeli içi</w:t>
            </w:r>
            <w:r w:rsidR="00F818B8">
              <w:rPr>
                <w:sz w:val="20"/>
                <w:szCs w:val="20"/>
              </w:rPr>
              <w:t>n Mesleki Sağlık Riskleri ve K.</w:t>
            </w:r>
          </w:p>
        </w:tc>
        <w:tc>
          <w:tcPr>
            <w:tcW w:w="927" w:type="dxa"/>
          </w:tcPr>
          <w:p w:rsidR="003A554F" w:rsidRDefault="003A554F" w:rsidP="003A554F">
            <w:pPr>
              <w:pStyle w:val="GvdeMetn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A554F" w:rsidRPr="00536EC3" w:rsidRDefault="003A554F" w:rsidP="001E2818">
            <w:pPr>
              <w:pStyle w:val="GvdeMetni"/>
              <w:rPr>
                <w:sz w:val="20"/>
                <w:szCs w:val="20"/>
              </w:rPr>
            </w:pPr>
            <w:r w:rsidRPr="00536EC3">
              <w:rPr>
                <w:sz w:val="20"/>
                <w:szCs w:val="20"/>
              </w:rPr>
              <w:t>AA</w:t>
            </w:r>
          </w:p>
        </w:tc>
      </w:tr>
      <w:tr w:rsidR="003A554F" w:rsidTr="003A554F">
        <w:tc>
          <w:tcPr>
            <w:tcW w:w="4455" w:type="dxa"/>
          </w:tcPr>
          <w:p w:rsidR="003A554F" w:rsidRDefault="003A554F" w:rsidP="001E2818">
            <w:pPr>
              <w:pStyle w:val="GvdeMetn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Hastane Enfeksiyonları Epidemiyolojisi</w:t>
            </w:r>
          </w:p>
        </w:tc>
        <w:tc>
          <w:tcPr>
            <w:tcW w:w="927" w:type="dxa"/>
          </w:tcPr>
          <w:p w:rsidR="003A554F" w:rsidRDefault="003A554F" w:rsidP="003A554F">
            <w:pPr>
              <w:pStyle w:val="GvdeMetn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A554F" w:rsidRPr="00536EC3" w:rsidRDefault="003A554F" w:rsidP="001E2818">
            <w:pPr>
              <w:pStyle w:val="GvdeMetni"/>
              <w:rPr>
                <w:sz w:val="20"/>
                <w:szCs w:val="20"/>
              </w:rPr>
            </w:pPr>
            <w:r w:rsidRPr="00536EC3">
              <w:rPr>
                <w:sz w:val="20"/>
                <w:szCs w:val="20"/>
              </w:rPr>
              <w:t>AA</w:t>
            </w:r>
          </w:p>
        </w:tc>
      </w:tr>
    </w:tbl>
    <w:p w:rsidR="003A554F" w:rsidRDefault="003A554F" w:rsidP="001E2818">
      <w:pPr>
        <w:pStyle w:val="GvdeMetni"/>
        <w:rPr>
          <w:b/>
          <w:sz w:val="20"/>
          <w:szCs w:val="20"/>
        </w:rPr>
      </w:pPr>
    </w:p>
    <w:p w:rsidR="00373496" w:rsidRDefault="00373496" w:rsidP="001E2818">
      <w:pPr>
        <w:pStyle w:val="GvdeMetni"/>
        <w:rPr>
          <w:b/>
          <w:sz w:val="20"/>
          <w:szCs w:val="20"/>
        </w:rPr>
      </w:pPr>
    </w:p>
    <w:p w:rsidR="001E2818" w:rsidRPr="00CD2480" w:rsidRDefault="001E2818" w:rsidP="001E2818">
      <w:pPr>
        <w:pStyle w:val="GvdeMetni"/>
        <w:rPr>
          <w:sz w:val="20"/>
          <w:szCs w:val="20"/>
        </w:rPr>
      </w:pPr>
      <w:r w:rsidRPr="00CD2480">
        <w:rPr>
          <w:b/>
          <w:sz w:val="20"/>
          <w:szCs w:val="20"/>
        </w:rPr>
        <w:t>0</w:t>
      </w:r>
      <w:r w:rsidR="00BD239D">
        <w:rPr>
          <w:b/>
          <w:sz w:val="20"/>
          <w:szCs w:val="20"/>
        </w:rPr>
        <w:t>6</w:t>
      </w:r>
      <w:r w:rsidRPr="00CD2480">
        <w:rPr>
          <w:b/>
          <w:sz w:val="20"/>
          <w:szCs w:val="20"/>
        </w:rPr>
        <w:t>-</w:t>
      </w:r>
      <w:r w:rsidRPr="00CD2480">
        <w:rPr>
          <w:sz w:val="20"/>
          <w:szCs w:val="20"/>
        </w:rPr>
        <w:t>Gündemde başka bir madde bulunmadığından oturuma son verildi.</w:t>
      </w:r>
    </w:p>
    <w:p w:rsidR="00696892" w:rsidRPr="00D505A4" w:rsidRDefault="00696892" w:rsidP="00D505A4"/>
    <w:p w:rsidR="009176EB" w:rsidRDefault="009176EB" w:rsidP="00480E9E">
      <w:pPr>
        <w:jc w:val="both"/>
        <w:rPr>
          <w:sz w:val="20"/>
          <w:szCs w:val="20"/>
        </w:rPr>
      </w:pPr>
    </w:p>
    <w:p w:rsidR="00896200" w:rsidRDefault="00896200" w:rsidP="00480E9E">
      <w:pPr>
        <w:jc w:val="both"/>
        <w:rPr>
          <w:sz w:val="20"/>
          <w:szCs w:val="20"/>
        </w:rPr>
      </w:pPr>
    </w:p>
    <w:p w:rsidR="00170104" w:rsidRDefault="00170104" w:rsidP="00480E9E">
      <w:pPr>
        <w:jc w:val="both"/>
        <w:rPr>
          <w:sz w:val="20"/>
          <w:szCs w:val="20"/>
        </w:rPr>
      </w:pPr>
    </w:p>
    <w:p w:rsidR="00973B04" w:rsidRDefault="00973B04" w:rsidP="00480E9E">
      <w:pPr>
        <w:jc w:val="both"/>
        <w:rPr>
          <w:sz w:val="20"/>
          <w:szCs w:val="20"/>
        </w:rPr>
      </w:pPr>
    </w:p>
    <w:p w:rsidR="00170104" w:rsidRDefault="00170104" w:rsidP="00480E9E">
      <w:pPr>
        <w:jc w:val="both"/>
        <w:rPr>
          <w:sz w:val="20"/>
          <w:szCs w:val="20"/>
        </w:rPr>
      </w:pPr>
    </w:p>
    <w:sectPr w:rsidR="00170104" w:rsidSect="00A014C3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52" w:rsidRDefault="00163352" w:rsidP="00FB74E3">
      <w:r>
        <w:separator/>
      </w:r>
    </w:p>
  </w:endnote>
  <w:endnote w:type="continuationSeparator" w:id="0">
    <w:p w:rsidR="00163352" w:rsidRDefault="00163352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52" w:rsidRDefault="00163352" w:rsidP="00FB74E3">
      <w:r>
        <w:separator/>
      </w:r>
    </w:p>
  </w:footnote>
  <w:footnote w:type="continuationSeparator" w:id="0">
    <w:p w:rsidR="00163352" w:rsidRDefault="00163352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EB" w:rsidRDefault="009418D8" w:rsidP="00B36B5A">
    <w:pPr>
      <w:pStyle w:val="stbilgi"/>
      <w:jc w:val="right"/>
    </w:pPr>
    <w:r>
      <w:t>13</w:t>
    </w:r>
    <w:r w:rsidR="00A75BEB">
      <w:t xml:space="preserve"> </w:t>
    </w:r>
    <w:r w:rsidR="00EE148E">
      <w:t>Ocak</w:t>
    </w:r>
    <w:r w:rsidR="006934E1">
      <w:t xml:space="preserve"> </w:t>
    </w:r>
    <w:r w:rsidR="00A75BEB">
      <w:t>201</w:t>
    </w:r>
    <w:r w:rsidR="00EE148E">
      <w:t>6</w:t>
    </w:r>
    <w:r w:rsidR="00A75BEB">
      <w:t>/</w:t>
    </w:r>
    <w:r w:rsidR="00EE148E">
      <w:t>5</w:t>
    </w:r>
    <w:r>
      <w:t>2</w:t>
    </w:r>
    <w:r w:rsidR="00A75BEB">
      <w:t xml:space="preserve"> </w:t>
    </w:r>
    <w:sdt>
      <w:sdtPr>
        <w:id w:val="2001066790"/>
        <w:docPartObj>
          <w:docPartGallery w:val="Page Numbers (Top of Page)"/>
          <w:docPartUnique/>
        </w:docPartObj>
      </w:sdtPr>
      <w:sdtEndPr/>
      <w:sdtContent>
        <w:r w:rsidR="00A75BEB">
          <w:fldChar w:fldCharType="begin"/>
        </w:r>
        <w:r w:rsidR="00A75BEB">
          <w:instrText>PAGE   \* MERGEFORMAT</w:instrText>
        </w:r>
        <w:r w:rsidR="00A75BEB">
          <w:fldChar w:fldCharType="separate"/>
        </w:r>
        <w:r w:rsidR="00834C2C">
          <w:rPr>
            <w:noProof/>
          </w:rPr>
          <w:t>4</w:t>
        </w:r>
        <w:r w:rsidR="00A75BEB">
          <w:fldChar w:fldCharType="end"/>
        </w:r>
      </w:sdtContent>
    </w:sdt>
  </w:p>
  <w:p w:rsidR="00A75BEB" w:rsidRDefault="00A75BEB" w:rsidP="00F87F64">
    <w:pPr>
      <w:pStyle w:val="stbilgi"/>
      <w:tabs>
        <w:tab w:val="clear" w:pos="4536"/>
        <w:tab w:val="clear" w:pos="9072"/>
        <w:tab w:val="left" w:pos="7726"/>
      </w:tabs>
    </w:pPr>
  </w:p>
  <w:p w:rsidR="006A4D51" w:rsidRDefault="006A4D51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E"/>
    <w:rsid w:val="000000F9"/>
    <w:rsid w:val="00001356"/>
    <w:rsid w:val="0000174F"/>
    <w:rsid w:val="000028B6"/>
    <w:rsid w:val="000028CF"/>
    <w:rsid w:val="000076A0"/>
    <w:rsid w:val="000150B7"/>
    <w:rsid w:val="00025C6D"/>
    <w:rsid w:val="00027ADE"/>
    <w:rsid w:val="00027DB2"/>
    <w:rsid w:val="00032D68"/>
    <w:rsid w:val="00037823"/>
    <w:rsid w:val="00043312"/>
    <w:rsid w:val="00046741"/>
    <w:rsid w:val="00052072"/>
    <w:rsid w:val="000531C9"/>
    <w:rsid w:val="00054923"/>
    <w:rsid w:val="00054C90"/>
    <w:rsid w:val="000660E2"/>
    <w:rsid w:val="000754B0"/>
    <w:rsid w:val="00084DC1"/>
    <w:rsid w:val="00085BFA"/>
    <w:rsid w:val="0009165E"/>
    <w:rsid w:val="00091E59"/>
    <w:rsid w:val="000942D1"/>
    <w:rsid w:val="00096577"/>
    <w:rsid w:val="000A014B"/>
    <w:rsid w:val="000A342D"/>
    <w:rsid w:val="000B0FA7"/>
    <w:rsid w:val="000B1F47"/>
    <w:rsid w:val="000B741D"/>
    <w:rsid w:val="000C38F9"/>
    <w:rsid w:val="000C3EC7"/>
    <w:rsid w:val="000C4989"/>
    <w:rsid w:val="000D071B"/>
    <w:rsid w:val="000D28B1"/>
    <w:rsid w:val="000E4418"/>
    <w:rsid w:val="000E6FE9"/>
    <w:rsid w:val="000F1561"/>
    <w:rsid w:val="000F29CB"/>
    <w:rsid w:val="000F2F5D"/>
    <w:rsid w:val="000F4696"/>
    <w:rsid w:val="000F535D"/>
    <w:rsid w:val="00100DF0"/>
    <w:rsid w:val="001123B2"/>
    <w:rsid w:val="0011427C"/>
    <w:rsid w:val="00132789"/>
    <w:rsid w:val="001360F3"/>
    <w:rsid w:val="001410EF"/>
    <w:rsid w:val="001417C6"/>
    <w:rsid w:val="001577E3"/>
    <w:rsid w:val="00162E06"/>
    <w:rsid w:val="00163352"/>
    <w:rsid w:val="001671BF"/>
    <w:rsid w:val="001677A0"/>
    <w:rsid w:val="00170104"/>
    <w:rsid w:val="00180892"/>
    <w:rsid w:val="00195717"/>
    <w:rsid w:val="001A06A9"/>
    <w:rsid w:val="001A274C"/>
    <w:rsid w:val="001A3299"/>
    <w:rsid w:val="001A364F"/>
    <w:rsid w:val="001B28DD"/>
    <w:rsid w:val="001B2D9E"/>
    <w:rsid w:val="001B4035"/>
    <w:rsid w:val="001B6384"/>
    <w:rsid w:val="001B7FB8"/>
    <w:rsid w:val="001C5948"/>
    <w:rsid w:val="001D2C41"/>
    <w:rsid w:val="001D3E24"/>
    <w:rsid w:val="001D4A39"/>
    <w:rsid w:val="001D4E22"/>
    <w:rsid w:val="001D6BFA"/>
    <w:rsid w:val="001D7721"/>
    <w:rsid w:val="001E0668"/>
    <w:rsid w:val="001E2818"/>
    <w:rsid w:val="001F015F"/>
    <w:rsid w:val="001F0ED7"/>
    <w:rsid w:val="002068EE"/>
    <w:rsid w:val="00210BC7"/>
    <w:rsid w:val="00217AA1"/>
    <w:rsid w:val="00227142"/>
    <w:rsid w:val="00227F1F"/>
    <w:rsid w:val="00232404"/>
    <w:rsid w:val="00234ABD"/>
    <w:rsid w:val="00235F0E"/>
    <w:rsid w:val="002363DF"/>
    <w:rsid w:val="00236AC9"/>
    <w:rsid w:val="00237A6D"/>
    <w:rsid w:val="0024172D"/>
    <w:rsid w:val="00247826"/>
    <w:rsid w:val="0025603E"/>
    <w:rsid w:val="00256F58"/>
    <w:rsid w:val="0027186B"/>
    <w:rsid w:val="00272EFA"/>
    <w:rsid w:val="00275CE4"/>
    <w:rsid w:val="0028709C"/>
    <w:rsid w:val="00293DEB"/>
    <w:rsid w:val="002A58C1"/>
    <w:rsid w:val="002A649C"/>
    <w:rsid w:val="002B21D3"/>
    <w:rsid w:val="002B2793"/>
    <w:rsid w:val="002C2779"/>
    <w:rsid w:val="002C2BFB"/>
    <w:rsid w:val="002C4D14"/>
    <w:rsid w:val="002C4F89"/>
    <w:rsid w:val="002D19E5"/>
    <w:rsid w:val="002D4312"/>
    <w:rsid w:val="002D5B87"/>
    <w:rsid w:val="002E4C24"/>
    <w:rsid w:val="002E6EF9"/>
    <w:rsid w:val="002F5001"/>
    <w:rsid w:val="002F6101"/>
    <w:rsid w:val="00300BD6"/>
    <w:rsid w:val="00302451"/>
    <w:rsid w:val="00315660"/>
    <w:rsid w:val="00315EAB"/>
    <w:rsid w:val="00324E36"/>
    <w:rsid w:val="00327E13"/>
    <w:rsid w:val="00332872"/>
    <w:rsid w:val="00332E7A"/>
    <w:rsid w:val="0034234F"/>
    <w:rsid w:val="003435E3"/>
    <w:rsid w:val="003461B6"/>
    <w:rsid w:val="00354CE4"/>
    <w:rsid w:val="003569CF"/>
    <w:rsid w:val="00361D59"/>
    <w:rsid w:val="00373496"/>
    <w:rsid w:val="00376784"/>
    <w:rsid w:val="00377794"/>
    <w:rsid w:val="00396C67"/>
    <w:rsid w:val="00397380"/>
    <w:rsid w:val="003A22AE"/>
    <w:rsid w:val="003A3D22"/>
    <w:rsid w:val="003A554F"/>
    <w:rsid w:val="003B2560"/>
    <w:rsid w:val="003B3214"/>
    <w:rsid w:val="003B543A"/>
    <w:rsid w:val="003B7DA5"/>
    <w:rsid w:val="003C2E86"/>
    <w:rsid w:val="003C479E"/>
    <w:rsid w:val="003C4AC2"/>
    <w:rsid w:val="003C6A41"/>
    <w:rsid w:val="003C754A"/>
    <w:rsid w:val="003D27DD"/>
    <w:rsid w:val="003D59EA"/>
    <w:rsid w:val="003D5AB5"/>
    <w:rsid w:val="003E1653"/>
    <w:rsid w:val="003E3694"/>
    <w:rsid w:val="003E6E84"/>
    <w:rsid w:val="003F351F"/>
    <w:rsid w:val="004043EB"/>
    <w:rsid w:val="004056B3"/>
    <w:rsid w:val="00412050"/>
    <w:rsid w:val="004124C6"/>
    <w:rsid w:val="00413631"/>
    <w:rsid w:val="00413F12"/>
    <w:rsid w:val="00421A97"/>
    <w:rsid w:val="004241CB"/>
    <w:rsid w:val="00424DCD"/>
    <w:rsid w:val="004344EF"/>
    <w:rsid w:val="00437A04"/>
    <w:rsid w:val="00443F05"/>
    <w:rsid w:val="00444737"/>
    <w:rsid w:val="00445835"/>
    <w:rsid w:val="004502AE"/>
    <w:rsid w:val="00450F9D"/>
    <w:rsid w:val="004519E9"/>
    <w:rsid w:val="004530B1"/>
    <w:rsid w:val="0046211E"/>
    <w:rsid w:val="0047159C"/>
    <w:rsid w:val="00480E9E"/>
    <w:rsid w:val="00484C11"/>
    <w:rsid w:val="004B3BB1"/>
    <w:rsid w:val="004B3C62"/>
    <w:rsid w:val="004B622D"/>
    <w:rsid w:val="004C0B0F"/>
    <w:rsid w:val="004C3CDF"/>
    <w:rsid w:val="004C7D26"/>
    <w:rsid w:val="004C7ED6"/>
    <w:rsid w:val="004D26FC"/>
    <w:rsid w:val="004D3B6C"/>
    <w:rsid w:val="004D48BB"/>
    <w:rsid w:val="004D779A"/>
    <w:rsid w:val="004E24F8"/>
    <w:rsid w:val="004E7722"/>
    <w:rsid w:val="00503A01"/>
    <w:rsid w:val="00505666"/>
    <w:rsid w:val="005063E6"/>
    <w:rsid w:val="005138B3"/>
    <w:rsid w:val="00524AAE"/>
    <w:rsid w:val="00530AA2"/>
    <w:rsid w:val="00531813"/>
    <w:rsid w:val="00536EC3"/>
    <w:rsid w:val="005415BD"/>
    <w:rsid w:val="00543DFF"/>
    <w:rsid w:val="00546BEF"/>
    <w:rsid w:val="005509FA"/>
    <w:rsid w:val="00551075"/>
    <w:rsid w:val="005517A9"/>
    <w:rsid w:val="005532A3"/>
    <w:rsid w:val="005600BA"/>
    <w:rsid w:val="00571EBD"/>
    <w:rsid w:val="005758B4"/>
    <w:rsid w:val="00581B77"/>
    <w:rsid w:val="00582B4F"/>
    <w:rsid w:val="005876CF"/>
    <w:rsid w:val="005903E8"/>
    <w:rsid w:val="005959A7"/>
    <w:rsid w:val="005A04DB"/>
    <w:rsid w:val="005A26E3"/>
    <w:rsid w:val="005A4B34"/>
    <w:rsid w:val="005A7E91"/>
    <w:rsid w:val="005B4289"/>
    <w:rsid w:val="005B7FFC"/>
    <w:rsid w:val="005C27D2"/>
    <w:rsid w:val="005D174E"/>
    <w:rsid w:val="005D40BA"/>
    <w:rsid w:val="005E35A4"/>
    <w:rsid w:val="005E44AB"/>
    <w:rsid w:val="005E4D0F"/>
    <w:rsid w:val="005E6686"/>
    <w:rsid w:val="005F44F8"/>
    <w:rsid w:val="005F50FB"/>
    <w:rsid w:val="005F7A52"/>
    <w:rsid w:val="0060171A"/>
    <w:rsid w:val="00603503"/>
    <w:rsid w:val="00611399"/>
    <w:rsid w:val="006122B3"/>
    <w:rsid w:val="00613FC2"/>
    <w:rsid w:val="0062280E"/>
    <w:rsid w:val="00623939"/>
    <w:rsid w:val="00624269"/>
    <w:rsid w:val="00626B63"/>
    <w:rsid w:val="00632183"/>
    <w:rsid w:val="00634715"/>
    <w:rsid w:val="006415C9"/>
    <w:rsid w:val="006428D2"/>
    <w:rsid w:val="00643907"/>
    <w:rsid w:val="00646D79"/>
    <w:rsid w:val="00650AC6"/>
    <w:rsid w:val="00652D66"/>
    <w:rsid w:val="00653842"/>
    <w:rsid w:val="00673026"/>
    <w:rsid w:val="00673370"/>
    <w:rsid w:val="00674202"/>
    <w:rsid w:val="00675FC5"/>
    <w:rsid w:val="00677433"/>
    <w:rsid w:val="006819E9"/>
    <w:rsid w:val="00681DCE"/>
    <w:rsid w:val="00683E8D"/>
    <w:rsid w:val="006934E1"/>
    <w:rsid w:val="00696892"/>
    <w:rsid w:val="006A3669"/>
    <w:rsid w:val="006A4D51"/>
    <w:rsid w:val="006A6379"/>
    <w:rsid w:val="006B2451"/>
    <w:rsid w:val="006D5D94"/>
    <w:rsid w:val="006E5AC5"/>
    <w:rsid w:val="006E68D5"/>
    <w:rsid w:val="006F4471"/>
    <w:rsid w:val="006F5BC8"/>
    <w:rsid w:val="006F6D6F"/>
    <w:rsid w:val="006F7624"/>
    <w:rsid w:val="00700A45"/>
    <w:rsid w:val="00703173"/>
    <w:rsid w:val="00703203"/>
    <w:rsid w:val="00704975"/>
    <w:rsid w:val="00704EFD"/>
    <w:rsid w:val="0071047F"/>
    <w:rsid w:val="00720B56"/>
    <w:rsid w:val="00723EEF"/>
    <w:rsid w:val="007267DF"/>
    <w:rsid w:val="007311AF"/>
    <w:rsid w:val="007314C2"/>
    <w:rsid w:val="00734144"/>
    <w:rsid w:val="007346F9"/>
    <w:rsid w:val="007376BD"/>
    <w:rsid w:val="0074206E"/>
    <w:rsid w:val="007422B9"/>
    <w:rsid w:val="007457D3"/>
    <w:rsid w:val="007538DE"/>
    <w:rsid w:val="00765FFC"/>
    <w:rsid w:val="007706B4"/>
    <w:rsid w:val="00774518"/>
    <w:rsid w:val="00774933"/>
    <w:rsid w:val="00782DEC"/>
    <w:rsid w:val="00783C1F"/>
    <w:rsid w:val="007952D7"/>
    <w:rsid w:val="007B13D2"/>
    <w:rsid w:val="007B6E31"/>
    <w:rsid w:val="007F3AD1"/>
    <w:rsid w:val="007F5C4A"/>
    <w:rsid w:val="00811881"/>
    <w:rsid w:val="00813A8C"/>
    <w:rsid w:val="00820022"/>
    <w:rsid w:val="00820DE0"/>
    <w:rsid w:val="00825110"/>
    <w:rsid w:val="00825D9C"/>
    <w:rsid w:val="008276C5"/>
    <w:rsid w:val="00831110"/>
    <w:rsid w:val="0083179D"/>
    <w:rsid w:val="00832C77"/>
    <w:rsid w:val="00834C2C"/>
    <w:rsid w:val="0084602C"/>
    <w:rsid w:val="00865B57"/>
    <w:rsid w:val="008716C4"/>
    <w:rsid w:val="008762AA"/>
    <w:rsid w:val="008816E6"/>
    <w:rsid w:val="0088575D"/>
    <w:rsid w:val="00887145"/>
    <w:rsid w:val="0088758A"/>
    <w:rsid w:val="0089543B"/>
    <w:rsid w:val="00896200"/>
    <w:rsid w:val="008974A8"/>
    <w:rsid w:val="008A3A37"/>
    <w:rsid w:val="008B1AEC"/>
    <w:rsid w:val="008B50A7"/>
    <w:rsid w:val="008C1ECE"/>
    <w:rsid w:val="008D0425"/>
    <w:rsid w:val="008D5252"/>
    <w:rsid w:val="008D6080"/>
    <w:rsid w:val="008E278D"/>
    <w:rsid w:val="008F0226"/>
    <w:rsid w:val="008F1AEC"/>
    <w:rsid w:val="008F529C"/>
    <w:rsid w:val="008F562B"/>
    <w:rsid w:val="00900346"/>
    <w:rsid w:val="00900943"/>
    <w:rsid w:val="009104C3"/>
    <w:rsid w:val="00913CD1"/>
    <w:rsid w:val="00913E86"/>
    <w:rsid w:val="00914451"/>
    <w:rsid w:val="009176EB"/>
    <w:rsid w:val="00926778"/>
    <w:rsid w:val="00927DE4"/>
    <w:rsid w:val="00934C31"/>
    <w:rsid w:val="009418D8"/>
    <w:rsid w:val="00943CEB"/>
    <w:rsid w:val="00945BF2"/>
    <w:rsid w:val="00946248"/>
    <w:rsid w:val="00951403"/>
    <w:rsid w:val="00954040"/>
    <w:rsid w:val="00960A08"/>
    <w:rsid w:val="00962507"/>
    <w:rsid w:val="00962ADD"/>
    <w:rsid w:val="00972C0F"/>
    <w:rsid w:val="00973B04"/>
    <w:rsid w:val="009754CF"/>
    <w:rsid w:val="009805B8"/>
    <w:rsid w:val="00980E4F"/>
    <w:rsid w:val="00985853"/>
    <w:rsid w:val="00986CBC"/>
    <w:rsid w:val="0099096E"/>
    <w:rsid w:val="009A4221"/>
    <w:rsid w:val="009A5C69"/>
    <w:rsid w:val="009B2FE3"/>
    <w:rsid w:val="009B4503"/>
    <w:rsid w:val="009B6142"/>
    <w:rsid w:val="009C2737"/>
    <w:rsid w:val="009C2A12"/>
    <w:rsid w:val="009C6F15"/>
    <w:rsid w:val="009C7B4F"/>
    <w:rsid w:val="009D0662"/>
    <w:rsid w:val="009D23A1"/>
    <w:rsid w:val="009D3597"/>
    <w:rsid w:val="009D4193"/>
    <w:rsid w:val="009D5DF3"/>
    <w:rsid w:val="009D63B6"/>
    <w:rsid w:val="009D76AA"/>
    <w:rsid w:val="009E168E"/>
    <w:rsid w:val="009F3819"/>
    <w:rsid w:val="00A00764"/>
    <w:rsid w:val="00A014C3"/>
    <w:rsid w:val="00A01F3B"/>
    <w:rsid w:val="00A0271E"/>
    <w:rsid w:val="00A036A9"/>
    <w:rsid w:val="00A0507F"/>
    <w:rsid w:val="00A16319"/>
    <w:rsid w:val="00A302A2"/>
    <w:rsid w:val="00A316EF"/>
    <w:rsid w:val="00A328EC"/>
    <w:rsid w:val="00A35ED0"/>
    <w:rsid w:val="00A36D1C"/>
    <w:rsid w:val="00A40C2C"/>
    <w:rsid w:val="00A41CB3"/>
    <w:rsid w:val="00A456F5"/>
    <w:rsid w:val="00A52734"/>
    <w:rsid w:val="00A5289A"/>
    <w:rsid w:val="00A53521"/>
    <w:rsid w:val="00A5496C"/>
    <w:rsid w:val="00A65471"/>
    <w:rsid w:val="00A67E3B"/>
    <w:rsid w:val="00A71E14"/>
    <w:rsid w:val="00A7447F"/>
    <w:rsid w:val="00A75BEB"/>
    <w:rsid w:val="00A80596"/>
    <w:rsid w:val="00AA3D92"/>
    <w:rsid w:val="00AA75DE"/>
    <w:rsid w:val="00AB6ECA"/>
    <w:rsid w:val="00AC314C"/>
    <w:rsid w:val="00AD4856"/>
    <w:rsid w:val="00AD53FA"/>
    <w:rsid w:val="00AE6E0A"/>
    <w:rsid w:val="00AE75A7"/>
    <w:rsid w:val="00AF0F6F"/>
    <w:rsid w:val="00AF6B04"/>
    <w:rsid w:val="00B00698"/>
    <w:rsid w:val="00B15B6A"/>
    <w:rsid w:val="00B333E9"/>
    <w:rsid w:val="00B3670F"/>
    <w:rsid w:val="00B36B5A"/>
    <w:rsid w:val="00B3767C"/>
    <w:rsid w:val="00B41C33"/>
    <w:rsid w:val="00B45B27"/>
    <w:rsid w:val="00B47C05"/>
    <w:rsid w:val="00B52C4D"/>
    <w:rsid w:val="00B52E42"/>
    <w:rsid w:val="00B60F52"/>
    <w:rsid w:val="00B70FFC"/>
    <w:rsid w:val="00B77EF2"/>
    <w:rsid w:val="00B82E71"/>
    <w:rsid w:val="00B83930"/>
    <w:rsid w:val="00B84D34"/>
    <w:rsid w:val="00B9224E"/>
    <w:rsid w:val="00B96EEE"/>
    <w:rsid w:val="00BA10ED"/>
    <w:rsid w:val="00BA223A"/>
    <w:rsid w:val="00BA3FC2"/>
    <w:rsid w:val="00BA67B2"/>
    <w:rsid w:val="00BB3CFE"/>
    <w:rsid w:val="00BC0935"/>
    <w:rsid w:val="00BC30D6"/>
    <w:rsid w:val="00BC7897"/>
    <w:rsid w:val="00BD239D"/>
    <w:rsid w:val="00BE17BE"/>
    <w:rsid w:val="00BE25FF"/>
    <w:rsid w:val="00BE2EB2"/>
    <w:rsid w:val="00BE33CA"/>
    <w:rsid w:val="00BF09E2"/>
    <w:rsid w:val="00BF7A50"/>
    <w:rsid w:val="00BF7F0C"/>
    <w:rsid w:val="00C03FFB"/>
    <w:rsid w:val="00C15385"/>
    <w:rsid w:val="00C336B9"/>
    <w:rsid w:val="00C33BA3"/>
    <w:rsid w:val="00C37430"/>
    <w:rsid w:val="00C430A4"/>
    <w:rsid w:val="00C45022"/>
    <w:rsid w:val="00C56261"/>
    <w:rsid w:val="00C62298"/>
    <w:rsid w:val="00C636E7"/>
    <w:rsid w:val="00C662A7"/>
    <w:rsid w:val="00C66314"/>
    <w:rsid w:val="00C71DD0"/>
    <w:rsid w:val="00C75618"/>
    <w:rsid w:val="00C75CB8"/>
    <w:rsid w:val="00C75F74"/>
    <w:rsid w:val="00C765B1"/>
    <w:rsid w:val="00C873F1"/>
    <w:rsid w:val="00C875DC"/>
    <w:rsid w:val="00C92ECB"/>
    <w:rsid w:val="00C93A57"/>
    <w:rsid w:val="00C93BF4"/>
    <w:rsid w:val="00CA017D"/>
    <w:rsid w:val="00CB2DF8"/>
    <w:rsid w:val="00CB33F6"/>
    <w:rsid w:val="00CB4A76"/>
    <w:rsid w:val="00CB4FA9"/>
    <w:rsid w:val="00CB52C4"/>
    <w:rsid w:val="00CC13B8"/>
    <w:rsid w:val="00CC6E1D"/>
    <w:rsid w:val="00CD02CC"/>
    <w:rsid w:val="00CD0F4F"/>
    <w:rsid w:val="00CD1F16"/>
    <w:rsid w:val="00CD556B"/>
    <w:rsid w:val="00CD723E"/>
    <w:rsid w:val="00CD7B14"/>
    <w:rsid w:val="00CE43E7"/>
    <w:rsid w:val="00CF0179"/>
    <w:rsid w:val="00D03145"/>
    <w:rsid w:val="00D04B49"/>
    <w:rsid w:val="00D0658E"/>
    <w:rsid w:val="00D116EE"/>
    <w:rsid w:val="00D206B4"/>
    <w:rsid w:val="00D3185A"/>
    <w:rsid w:val="00D505A4"/>
    <w:rsid w:val="00D50CF7"/>
    <w:rsid w:val="00D65641"/>
    <w:rsid w:val="00D65EBF"/>
    <w:rsid w:val="00D67474"/>
    <w:rsid w:val="00D7109E"/>
    <w:rsid w:val="00D7417E"/>
    <w:rsid w:val="00D74AFA"/>
    <w:rsid w:val="00D777B6"/>
    <w:rsid w:val="00D81296"/>
    <w:rsid w:val="00D828DC"/>
    <w:rsid w:val="00D84498"/>
    <w:rsid w:val="00D84B52"/>
    <w:rsid w:val="00D84DAA"/>
    <w:rsid w:val="00DA0529"/>
    <w:rsid w:val="00DA3B1A"/>
    <w:rsid w:val="00DA5BCE"/>
    <w:rsid w:val="00DA6E37"/>
    <w:rsid w:val="00DB038E"/>
    <w:rsid w:val="00DB1D20"/>
    <w:rsid w:val="00DB1E6F"/>
    <w:rsid w:val="00DB7530"/>
    <w:rsid w:val="00DB7AE5"/>
    <w:rsid w:val="00DC01D7"/>
    <w:rsid w:val="00DE490F"/>
    <w:rsid w:val="00DF3106"/>
    <w:rsid w:val="00DF5DE1"/>
    <w:rsid w:val="00E0435C"/>
    <w:rsid w:val="00E05621"/>
    <w:rsid w:val="00E06D54"/>
    <w:rsid w:val="00E07EE6"/>
    <w:rsid w:val="00E224BA"/>
    <w:rsid w:val="00E30118"/>
    <w:rsid w:val="00E326D3"/>
    <w:rsid w:val="00E45A98"/>
    <w:rsid w:val="00E474B2"/>
    <w:rsid w:val="00E51EF8"/>
    <w:rsid w:val="00E61E80"/>
    <w:rsid w:val="00E70C17"/>
    <w:rsid w:val="00E773E1"/>
    <w:rsid w:val="00E87910"/>
    <w:rsid w:val="00E92C62"/>
    <w:rsid w:val="00E94F6E"/>
    <w:rsid w:val="00EA0AE7"/>
    <w:rsid w:val="00EA48D3"/>
    <w:rsid w:val="00EA5F8B"/>
    <w:rsid w:val="00EB0A17"/>
    <w:rsid w:val="00EC0665"/>
    <w:rsid w:val="00ED3101"/>
    <w:rsid w:val="00ED54EF"/>
    <w:rsid w:val="00EE148E"/>
    <w:rsid w:val="00EE39D2"/>
    <w:rsid w:val="00EE4AC6"/>
    <w:rsid w:val="00EE5E51"/>
    <w:rsid w:val="00EF32B2"/>
    <w:rsid w:val="00EF47D8"/>
    <w:rsid w:val="00EF7916"/>
    <w:rsid w:val="00F04CDE"/>
    <w:rsid w:val="00F14631"/>
    <w:rsid w:val="00F1744F"/>
    <w:rsid w:val="00F2343B"/>
    <w:rsid w:val="00F2661D"/>
    <w:rsid w:val="00F32E8C"/>
    <w:rsid w:val="00F34275"/>
    <w:rsid w:val="00F4089D"/>
    <w:rsid w:val="00F41B4E"/>
    <w:rsid w:val="00F453AC"/>
    <w:rsid w:val="00F64384"/>
    <w:rsid w:val="00F74A95"/>
    <w:rsid w:val="00F818B8"/>
    <w:rsid w:val="00F82ACE"/>
    <w:rsid w:val="00F83A4E"/>
    <w:rsid w:val="00F84E7B"/>
    <w:rsid w:val="00F864F7"/>
    <w:rsid w:val="00F87F64"/>
    <w:rsid w:val="00F9331B"/>
    <w:rsid w:val="00F9587C"/>
    <w:rsid w:val="00F97C32"/>
    <w:rsid w:val="00FB4F64"/>
    <w:rsid w:val="00FB74E3"/>
    <w:rsid w:val="00FC0052"/>
    <w:rsid w:val="00FC70DF"/>
    <w:rsid w:val="00FD75E4"/>
    <w:rsid w:val="00FE344C"/>
    <w:rsid w:val="00FE5E1D"/>
    <w:rsid w:val="00FE793E"/>
    <w:rsid w:val="00FF5980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E18AF-72A2-4F7D-BA05-B455629F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2016-01-22T09:55:00Z</cp:lastPrinted>
  <dcterms:created xsi:type="dcterms:W3CDTF">2017-02-08T10:24:00Z</dcterms:created>
  <dcterms:modified xsi:type="dcterms:W3CDTF">2017-02-08T10:24:00Z</dcterms:modified>
</cp:coreProperties>
</file>