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E1" w:rsidRPr="001E119F" w:rsidRDefault="00A858E1" w:rsidP="00A858E1">
      <w:pPr>
        <w:jc w:val="center"/>
        <w:rPr>
          <w:b/>
          <w:sz w:val="20"/>
          <w:szCs w:val="20"/>
        </w:rPr>
      </w:pPr>
      <w:r w:rsidRPr="001E119F">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2050"/>
        <w:gridCol w:w="2880"/>
        <w:gridCol w:w="2160"/>
        <w:gridCol w:w="2340"/>
      </w:tblGrid>
      <w:tr w:rsidR="00A858E1" w:rsidRPr="001E119F" w:rsidTr="00935AA0">
        <w:trPr>
          <w:cantSplit/>
          <w:trHeight w:val="518"/>
        </w:trPr>
        <w:tc>
          <w:tcPr>
            <w:tcW w:w="9430" w:type="dxa"/>
            <w:gridSpan w:val="4"/>
          </w:tcPr>
          <w:p w:rsidR="00A858E1" w:rsidRPr="001E119F" w:rsidRDefault="00A858E1" w:rsidP="00935AA0">
            <w:pPr>
              <w:jc w:val="center"/>
              <w:rPr>
                <w:b/>
                <w:bCs/>
                <w:sz w:val="20"/>
                <w:szCs w:val="20"/>
              </w:rPr>
            </w:pPr>
            <w:r w:rsidRPr="001E119F">
              <w:rPr>
                <w:b/>
                <w:bCs/>
                <w:sz w:val="20"/>
                <w:szCs w:val="20"/>
              </w:rPr>
              <w:t>SAĞLIK BİLİMLERİ ENSTİTÜSÜ</w:t>
            </w:r>
          </w:p>
          <w:p w:rsidR="00A858E1" w:rsidRPr="001E119F" w:rsidRDefault="00A858E1" w:rsidP="00935AA0">
            <w:pPr>
              <w:jc w:val="center"/>
              <w:rPr>
                <w:b/>
                <w:bCs/>
                <w:sz w:val="20"/>
                <w:szCs w:val="20"/>
              </w:rPr>
            </w:pPr>
            <w:r w:rsidRPr="001E119F">
              <w:rPr>
                <w:b/>
                <w:bCs/>
                <w:sz w:val="20"/>
                <w:szCs w:val="20"/>
              </w:rPr>
              <w:t>ENSTİTÜ KURULU TOPLANTI TUTANAĞI</w:t>
            </w:r>
          </w:p>
        </w:tc>
      </w:tr>
      <w:tr w:rsidR="00A858E1" w:rsidRPr="00BF4897" w:rsidTr="00935AA0">
        <w:tc>
          <w:tcPr>
            <w:tcW w:w="2050" w:type="dxa"/>
          </w:tcPr>
          <w:p w:rsidR="00A858E1" w:rsidRPr="00AC45DA" w:rsidRDefault="00A858E1" w:rsidP="00935AA0">
            <w:pPr>
              <w:jc w:val="both"/>
              <w:rPr>
                <w:b/>
                <w:sz w:val="20"/>
                <w:szCs w:val="18"/>
              </w:rPr>
            </w:pPr>
          </w:p>
          <w:p w:rsidR="00A858E1" w:rsidRPr="00AC45DA" w:rsidRDefault="00A858E1" w:rsidP="00935AA0">
            <w:pPr>
              <w:jc w:val="both"/>
              <w:rPr>
                <w:b/>
                <w:sz w:val="20"/>
                <w:szCs w:val="18"/>
              </w:rPr>
            </w:pPr>
            <w:r w:rsidRPr="00AC45DA">
              <w:rPr>
                <w:b/>
                <w:sz w:val="20"/>
                <w:szCs w:val="18"/>
              </w:rPr>
              <w:t>TOPLANTI NO</w:t>
            </w:r>
          </w:p>
        </w:tc>
        <w:tc>
          <w:tcPr>
            <w:tcW w:w="2880" w:type="dxa"/>
          </w:tcPr>
          <w:p w:rsidR="00A858E1" w:rsidRDefault="00A858E1" w:rsidP="00935AA0">
            <w:pPr>
              <w:rPr>
                <w:b/>
                <w:bCs/>
                <w:sz w:val="20"/>
                <w:szCs w:val="18"/>
              </w:rPr>
            </w:pPr>
          </w:p>
          <w:p w:rsidR="00A858E1" w:rsidRPr="00BF4897" w:rsidRDefault="00A858E1" w:rsidP="00425DBA">
            <w:pPr>
              <w:rPr>
                <w:b/>
                <w:bCs/>
                <w:sz w:val="20"/>
                <w:szCs w:val="18"/>
              </w:rPr>
            </w:pPr>
            <w:r w:rsidRPr="00BF4897">
              <w:rPr>
                <w:b/>
                <w:bCs/>
                <w:sz w:val="20"/>
                <w:szCs w:val="18"/>
              </w:rPr>
              <w:t xml:space="preserve">: </w:t>
            </w:r>
            <w:r w:rsidR="00E11028">
              <w:rPr>
                <w:b/>
                <w:bCs/>
                <w:sz w:val="20"/>
                <w:szCs w:val="18"/>
              </w:rPr>
              <w:t>1</w:t>
            </w:r>
            <w:r w:rsidR="00425DBA">
              <w:rPr>
                <w:b/>
                <w:bCs/>
                <w:sz w:val="20"/>
                <w:szCs w:val="18"/>
              </w:rPr>
              <w:t>5</w:t>
            </w:r>
          </w:p>
        </w:tc>
        <w:tc>
          <w:tcPr>
            <w:tcW w:w="2160" w:type="dxa"/>
          </w:tcPr>
          <w:p w:rsidR="00A858E1" w:rsidRPr="00BF4897" w:rsidRDefault="00A858E1" w:rsidP="00935AA0">
            <w:pPr>
              <w:jc w:val="center"/>
              <w:rPr>
                <w:b/>
                <w:bCs/>
                <w:sz w:val="20"/>
                <w:szCs w:val="18"/>
              </w:rPr>
            </w:pPr>
          </w:p>
        </w:tc>
        <w:tc>
          <w:tcPr>
            <w:tcW w:w="2340" w:type="dxa"/>
          </w:tcPr>
          <w:p w:rsidR="00A858E1" w:rsidRPr="00BF4897" w:rsidRDefault="00A858E1" w:rsidP="00935AA0">
            <w:pPr>
              <w:jc w:val="center"/>
              <w:rPr>
                <w:b/>
                <w:bCs/>
                <w:sz w:val="20"/>
                <w:szCs w:val="18"/>
              </w:rPr>
            </w:pPr>
          </w:p>
        </w:tc>
      </w:tr>
      <w:tr w:rsidR="00A858E1" w:rsidRPr="00BF4897" w:rsidTr="00935AA0">
        <w:tc>
          <w:tcPr>
            <w:tcW w:w="2050" w:type="dxa"/>
          </w:tcPr>
          <w:p w:rsidR="00A858E1" w:rsidRPr="00AC45DA" w:rsidRDefault="00A858E1" w:rsidP="00935AA0">
            <w:pPr>
              <w:pStyle w:val="Balk1"/>
              <w:rPr>
                <w:bCs w:val="0"/>
                <w:sz w:val="20"/>
                <w:szCs w:val="18"/>
              </w:rPr>
            </w:pPr>
            <w:r w:rsidRPr="00AC45DA">
              <w:rPr>
                <w:bCs w:val="0"/>
                <w:sz w:val="20"/>
                <w:szCs w:val="18"/>
              </w:rPr>
              <w:t xml:space="preserve">TOPLANTI TARİHİ  </w:t>
            </w:r>
          </w:p>
        </w:tc>
        <w:tc>
          <w:tcPr>
            <w:tcW w:w="2880" w:type="dxa"/>
          </w:tcPr>
          <w:p w:rsidR="00A858E1" w:rsidRPr="00BF4897" w:rsidRDefault="00A858E1" w:rsidP="00425DBA">
            <w:pPr>
              <w:rPr>
                <w:b/>
                <w:bCs/>
                <w:sz w:val="20"/>
                <w:szCs w:val="18"/>
              </w:rPr>
            </w:pPr>
            <w:r w:rsidRPr="00BF4897">
              <w:rPr>
                <w:b/>
                <w:bCs/>
                <w:sz w:val="20"/>
                <w:szCs w:val="18"/>
              </w:rPr>
              <w:t>:</w:t>
            </w:r>
            <w:r>
              <w:rPr>
                <w:b/>
                <w:bCs/>
                <w:sz w:val="20"/>
                <w:szCs w:val="18"/>
              </w:rPr>
              <w:t xml:space="preserve"> </w:t>
            </w:r>
            <w:r w:rsidR="00425DBA">
              <w:rPr>
                <w:b/>
                <w:bCs/>
                <w:sz w:val="20"/>
                <w:szCs w:val="18"/>
              </w:rPr>
              <w:t>14</w:t>
            </w:r>
            <w:r>
              <w:rPr>
                <w:b/>
                <w:bCs/>
                <w:sz w:val="20"/>
                <w:szCs w:val="18"/>
              </w:rPr>
              <w:t>.</w:t>
            </w:r>
            <w:r w:rsidR="00425DBA">
              <w:rPr>
                <w:b/>
                <w:bCs/>
                <w:sz w:val="20"/>
                <w:szCs w:val="18"/>
              </w:rPr>
              <w:t>0</w:t>
            </w:r>
            <w:r w:rsidR="00E11028">
              <w:rPr>
                <w:b/>
                <w:bCs/>
                <w:sz w:val="20"/>
                <w:szCs w:val="18"/>
              </w:rPr>
              <w:t>1</w:t>
            </w:r>
            <w:r>
              <w:rPr>
                <w:b/>
                <w:bCs/>
                <w:sz w:val="20"/>
                <w:szCs w:val="18"/>
              </w:rPr>
              <w:t>.201</w:t>
            </w:r>
            <w:r w:rsidR="00425DBA">
              <w:rPr>
                <w:b/>
                <w:bCs/>
                <w:sz w:val="20"/>
                <w:szCs w:val="18"/>
              </w:rPr>
              <w:t>6</w:t>
            </w:r>
          </w:p>
        </w:tc>
        <w:tc>
          <w:tcPr>
            <w:tcW w:w="2160" w:type="dxa"/>
          </w:tcPr>
          <w:p w:rsidR="00A858E1" w:rsidRPr="00BF4897" w:rsidRDefault="00A858E1" w:rsidP="00935AA0">
            <w:pPr>
              <w:rPr>
                <w:b/>
                <w:bCs/>
                <w:sz w:val="20"/>
                <w:szCs w:val="18"/>
              </w:rPr>
            </w:pPr>
          </w:p>
        </w:tc>
        <w:tc>
          <w:tcPr>
            <w:tcW w:w="2340" w:type="dxa"/>
          </w:tcPr>
          <w:p w:rsidR="00A858E1" w:rsidRPr="00BF4897" w:rsidRDefault="00A858E1" w:rsidP="00935AA0">
            <w:pPr>
              <w:rPr>
                <w:b/>
                <w:bCs/>
                <w:sz w:val="20"/>
                <w:szCs w:val="18"/>
              </w:rPr>
            </w:pPr>
          </w:p>
        </w:tc>
      </w:tr>
      <w:tr w:rsidR="00A858E1" w:rsidRPr="00BF4897" w:rsidTr="00935AA0">
        <w:trPr>
          <w:cantSplit/>
        </w:trPr>
        <w:tc>
          <w:tcPr>
            <w:tcW w:w="4930" w:type="dxa"/>
            <w:gridSpan w:val="2"/>
          </w:tcPr>
          <w:p w:rsidR="00A858E1" w:rsidRPr="00BF4897" w:rsidRDefault="00A858E1" w:rsidP="00935AA0">
            <w:pPr>
              <w:pStyle w:val="Balk4"/>
              <w:rPr>
                <w:sz w:val="20"/>
                <w:szCs w:val="18"/>
                <w:u w:val="single"/>
              </w:rPr>
            </w:pPr>
          </w:p>
          <w:p w:rsidR="00A858E1" w:rsidRPr="00BF4897" w:rsidRDefault="00A858E1" w:rsidP="00935AA0">
            <w:pPr>
              <w:pStyle w:val="Balk4"/>
              <w:rPr>
                <w:sz w:val="20"/>
                <w:szCs w:val="18"/>
                <w:u w:val="single"/>
              </w:rPr>
            </w:pPr>
            <w:r w:rsidRPr="00BF4897">
              <w:rPr>
                <w:sz w:val="20"/>
                <w:szCs w:val="18"/>
                <w:u w:val="single"/>
              </w:rPr>
              <w:t>TOPLANTIYA KATILANLAR</w:t>
            </w:r>
          </w:p>
        </w:tc>
        <w:tc>
          <w:tcPr>
            <w:tcW w:w="4500" w:type="dxa"/>
            <w:gridSpan w:val="2"/>
          </w:tcPr>
          <w:p w:rsidR="00A858E1" w:rsidRPr="00BF4897" w:rsidRDefault="00A858E1" w:rsidP="00935AA0">
            <w:pPr>
              <w:rPr>
                <w:b/>
                <w:bCs/>
                <w:sz w:val="20"/>
                <w:szCs w:val="18"/>
                <w:u w:val="single"/>
              </w:rPr>
            </w:pPr>
          </w:p>
          <w:p w:rsidR="00A858E1" w:rsidRPr="00BF4897" w:rsidRDefault="00A858E1" w:rsidP="00935AA0">
            <w:pPr>
              <w:rPr>
                <w:b/>
                <w:bCs/>
                <w:sz w:val="20"/>
                <w:szCs w:val="18"/>
                <w:u w:val="single"/>
              </w:rPr>
            </w:pPr>
            <w:r w:rsidRPr="00BF4897">
              <w:rPr>
                <w:b/>
                <w:bCs/>
                <w:sz w:val="20"/>
                <w:szCs w:val="18"/>
                <w:u w:val="single"/>
              </w:rPr>
              <w:t>TOPLANTIYA KATILMAYANLAR</w:t>
            </w:r>
          </w:p>
        </w:tc>
      </w:tr>
      <w:tr w:rsidR="00A858E1" w:rsidRPr="00426CA5" w:rsidTr="00935AA0">
        <w:trPr>
          <w:cantSplit/>
        </w:trPr>
        <w:tc>
          <w:tcPr>
            <w:tcW w:w="4930" w:type="dxa"/>
            <w:gridSpan w:val="2"/>
          </w:tcPr>
          <w:p w:rsidR="00A858E1" w:rsidRPr="00A17794" w:rsidRDefault="00A858E1" w:rsidP="00935AA0">
            <w:pPr>
              <w:pStyle w:val="Balk4"/>
              <w:jc w:val="both"/>
              <w:rPr>
                <w:b w:val="0"/>
                <w:bCs w:val="0"/>
                <w:szCs w:val="18"/>
              </w:rPr>
            </w:pPr>
            <w:r w:rsidRPr="00A17794">
              <w:rPr>
                <w:b w:val="0"/>
                <w:bCs w:val="0"/>
                <w:szCs w:val="18"/>
              </w:rPr>
              <w:t>Prof. Dr. Oğuz Karabay (Enstitü Müdür</w:t>
            </w:r>
            <w:r w:rsidR="00A206C6">
              <w:rPr>
                <w:b w:val="0"/>
                <w:bCs w:val="0"/>
                <w:szCs w:val="18"/>
              </w:rPr>
              <w:t xml:space="preserve"> V.</w:t>
            </w:r>
            <w:r w:rsidRPr="00A17794">
              <w:rPr>
                <w:b w:val="0"/>
                <w:bCs w:val="0"/>
                <w:szCs w:val="18"/>
              </w:rPr>
              <w:t>)</w:t>
            </w:r>
          </w:p>
          <w:p w:rsidR="00A858E1" w:rsidRPr="00A17794" w:rsidRDefault="00A858E1" w:rsidP="00935AA0">
            <w:pPr>
              <w:jc w:val="both"/>
              <w:rPr>
                <w:sz w:val="18"/>
                <w:szCs w:val="18"/>
              </w:rPr>
            </w:pPr>
            <w:proofErr w:type="spellStart"/>
            <w:proofErr w:type="gramStart"/>
            <w:r>
              <w:rPr>
                <w:sz w:val="18"/>
                <w:szCs w:val="18"/>
              </w:rPr>
              <w:t>Yrd.Doç.Dr</w:t>
            </w:r>
            <w:proofErr w:type="gramEnd"/>
            <w:r>
              <w:rPr>
                <w:sz w:val="18"/>
                <w:szCs w:val="18"/>
              </w:rPr>
              <w:t>.Havva</w:t>
            </w:r>
            <w:proofErr w:type="spellEnd"/>
            <w:r>
              <w:rPr>
                <w:sz w:val="18"/>
                <w:szCs w:val="18"/>
              </w:rPr>
              <w:t xml:space="preserve"> Sert</w:t>
            </w:r>
            <w:r w:rsidRPr="00A17794">
              <w:rPr>
                <w:sz w:val="18"/>
                <w:szCs w:val="18"/>
              </w:rPr>
              <w:t xml:space="preserve">(Enstitü Müdür Yrd.) </w:t>
            </w:r>
          </w:p>
          <w:p w:rsidR="00A206C6" w:rsidRPr="00A17794" w:rsidRDefault="00A206C6" w:rsidP="00A206C6">
            <w:pPr>
              <w:jc w:val="both"/>
              <w:rPr>
                <w:sz w:val="18"/>
                <w:szCs w:val="18"/>
              </w:rPr>
            </w:pPr>
            <w:proofErr w:type="spellStart"/>
            <w:proofErr w:type="gramStart"/>
            <w:r>
              <w:rPr>
                <w:sz w:val="18"/>
                <w:szCs w:val="18"/>
              </w:rPr>
              <w:t>Yrd.Doç.Dr</w:t>
            </w:r>
            <w:proofErr w:type="gramEnd"/>
            <w:r>
              <w:rPr>
                <w:sz w:val="18"/>
                <w:szCs w:val="18"/>
              </w:rPr>
              <w:t>.Murat</w:t>
            </w:r>
            <w:proofErr w:type="spellEnd"/>
            <w:r>
              <w:rPr>
                <w:sz w:val="18"/>
                <w:szCs w:val="18"/>
              </w:rPr>
              <w:t xml:space="preserve"> Çilli </w:t>
            </w:r>
            <w:r w:rsidRPr="00A17794">
              <w:rPr>
                <w:sz w:val="18"/>
                <w:szCs w:val="18"/>
              </w:rPr>
              <w:t xml:space="preserve">(Enstitü Müdür Yrd.) </w:t>
            </w:r>
          </w:p>
          <w:p w:rsidR="00A858E1" w:rsidRPr="006C571D" w:rsidRDefault="00A858E1" w:rsidP="00935AA0">
            <w:pPr>
              <w:jc w:val="both"/>
              <w:rPr>
                <w:sz w:val="18"/>
                <w:szCs w:val="18"/>
              </w:rPr>
            </w:pPr>
            <w:proofErr w:type="spellStart"/>
            <w:r w:rsidRPr="006C571D">
              <w:rPr>
                <w:sz w:val="18"/>
                <w:szCs w:val="18"/>
              </w:rPr>
              <w:t>Prof.Dr.Mehmet</w:t>
            </w:r>
            <w:proofErr w:type="spellEnd"/>
            <w:r w:rsidRPr="006C571D">
              <w:rPr>
                <w:sz w:val="18"/>
                <w:szCs w:val="18"/>
              </w:rPr>
              <w:t xml:space="preserve"> Emin </w:t>
            </w:r>
            <w:proofErr w:type="spellStart"/>
            <w:r w:rsidRPr="006C571D">
              <w:rPr>
                <w:sz w:val="18"/>
                <w:szCs w:val="18"/>
              </w:rPr>
              <w:t>Büyükokuroğlu</w:t>
            </w:r>
            <w:proofErr w:type="spellEnd"/>
            <w:r w:rsidRPr="006C571D">
              <w:rPr>
                <w:sz w:val="18"/>
                <w:szCs w:val="18"/>
              </w:rPr>
              <w:t xml:space="preserve"> (Farmakoloji EABD Bşk.)</w:t>
            </w:r>
          </w:p>
          <w:p w:rsidR="00733BC1" w:rsidRPr="006C571D" w:rsidRDefault="00733BC1" w:rsidP="00733BC1">
            <w:pPr>
              <w:jc w:val="both"/>
              <w:rPr>
                <w:sz w:val="18"/>
                <w:szCs w:val="18"/>
              </w:rPr>
            </w:pPr>
            <w:r w:rsidRPr="006C571D">
              <w:rPr>
                <w:sz w:val="18"/>
                <w:szCs w:val="18"/>
              </w:rPr>
              <w:t xml:space="preserve">Prof. Dr. Sevin </w:t>
            </w:r>
            <w:proofErr w:type="spellStart"/>
            <w:r w:rsidRPr="006C571D">
              <w:rPr>
                <w:sz w:val="18"/>
                <w:szCs w:val="18"/>
              </w:rPr>
              <w:t>Altınkaynak</w:t>
            </w:r>
            <w:proofErr w:type="spellEnd"/>
            <w:r w:rsidRPr="006C571D">
              <w:rPr>
                <w:sz w:val="18"/>
                <w:szCs w:val="18"/>
              </w:rPr>
              <w:t xml:space="preserve"> (Sağlık Yüksekokulu Müdürü)</w:t>
            </w:r>
          </w:p>
          <w:p w:rsidR="00733BC1" w:rsidRDefault="00733BC1" w:rsidP="00733BC1">
            <w:pPr>
              <w:rPr>
                <w:sz w:val="18"/>
                <w:szCs w:val="18"/>
              </w:rPr>
            </w:pPr>
            <w:proofErr w:type="spellStart"/>
            <w:r>
              <w:rPr>
                <w:sz w:val="18"/>
                <w:szCs w:val="18"/>
              </w:rPr>
              <w:t>Prof.Dr.Elvan</w:t>
            </w:r>
            <w:proofErr w:type="spellEnd"/>
            <w:r>
              <w:rPr>
                <w:sz w:val="18"/>
                <w:szCs w:val="18"/>
              </w:rPr>
              <w:t xml:space="preserve"> Özbek (Histoloji ve Embriyoloji EABD Bşk.)</w:t>
            </w:r>
          </w:p>
          <w:p w:rsidR="0016796B" w:rsidRPr="006C571D" w:rsidRDefault="0016796B" w:rsidP="0016796B">
            <w:pPr>
              <w:jc w:val="both"/>
              <w:rPr>
                <w:sz w:val="18"/>
                <w:szCs w:val="18"/>
              </w:rPr>
            </w:pPr>
            <w:r>
              <w:rPr>
                <w:sz w:val="18"/>
                <w:szCs w:val="18"/>
              </w:rPr>
              <w:t>Prof.</w:t>
            </w:r>
            <w:r w:rsidRPr="006C571D">
              <w:rPr>
                <w:sz w:val="18"/>
                <w:szCs w:val="18"/>
              </w:rPr>
              <w:t xml:space="preserve"> Dr. Mehmet Akdoğan(Tıbbi Biyokimya EABD </w:t>
            </w:r>
            <w:r>
              <w:rPr>
                <w:sz w:val="18"/>
                <w:szCs w:val="18"/>
              </w:rPr>
              <w:t>B</w:t>
            </w:r>
            <w:r w:rsidRPr="006C571D">
              <w:rPr>
                <w:sz w:val="18"/>
                <w:szCs w:val="18"/>
              </w:rPr>
              <w:t>şk.)</w:t>
            </w:r>
          </w:p>
          <w:p w:rsidR="00A858E1" w:rsidRDefault="00A858E1" w:rsidP="00935AA0">
            <w:pPr>
              <w:jc w:val="both"/>
              <w:rPr>
                <w:sz w:val="18"/>
                <w:szCs w:val="18"/>
              </w:rPr>
            </w:pPr>
            <w:proofErr w:type="spellStart"/>
            <w:r>
              <w:rPr>
                <w:sz w:val="18"/>
                <w:szCs w:val="18"/>
              </w:rPr>
              <w:t>Prof.Dr.Mustafa</w:t>
            </w:r>
            <w:proofErr w:type="spellEnd"/>
            <w:r>
              <w:rPr>
                <w:sz w:val="18"/>
                <w:szCs w:val="18"/>
              </w:rPr>
              <w:t xml:space="preserve"> </w:t>
            </w:r>
            <w:proofErr w:type="spellStart"/>
            <w:r>
              <w:rPr>
                <w:sz w:val="18"/>
                <w:szCs w:val="18"/>
              </w:rPr>
              <w:t>Altındiş</w:t>
            </w:r>
            <w:proofErr w:type="spellEnd"/>
            <w:r>
              <w:rPr>
                <w:sz w:val="18"/>
                <w:szCs w:val="18"/>
              </w:rPr>
              <w:t xml:space="preserve"> (Tıbbi Mikrobiyoloji EABD Bşk.)</w:t>
            </w:r>
          </w:p>
          <w:p w:rsidR="00B12808" w:rsidRDefault="00B12808" w:rsidP="00935AA0">
            <w:pPr>
              <w:jc w:val="both"/>
              <w:rPr>
                <w:sz w:val="18"/>
                <w:szCs w:val="18"/>
              </w:rPr>
            </w:pPr>
            <w:proofErr w:type="spellStart"/>
            <w:r>
              <w:rPr>
                <w:sz w:val="18"/>
                <w:szCs w:val="18"/>
              </w:rPr>
              <w:t>Prof.Dr.Mustafa</w:t>
            </w:r>
            <w:proofErr w:type="spellEnd"/>
            <w:r>
              <w:rPr>
                <w:sz w:val="18"/>
                <w:szCs w:val="18"/>
              </w:rPr>
              <w:t xml:space="preserve"> </w:t>
            </w:r>
            <w:proofErr w:type="spellStart"/>
            <w:r>
              <w:rPr>
                <w:sz w:val="18"/>
                <w:szCs w:val="18"/>
              </w:rPr>
              <w:t>Küçükislamoğlu</w:t>
            </w:r>
            <w:proofErr w:type="spellEnd"/>
            <w:r>
              <w:rPr>
                <w:sz w:val="18"/>
                <w:szCs w:val="18"/>
              </w:rPr>
              <w:t xml:space="preserve"> (İş Sağlığı ve Güvenliği EABD Bşk.)</w:t>
            </w:r>
          </w:p>
          <w:p w:rsidR="0016796B" w:rsidRPr="006C571D" w:rsidRDefault="0016796B" w:rsidP="0016796B">
            <w:pPr>
              <w:rPr>
                <w:sz w:val="18"/>
                <w:szCs w:val="18"/>
              </w:rPr>
            </w:pPr>
            <w:proofErr w:type="spellStart"/>
            <w:r>
              <w:rPr>
                <w:sz w:val="18"/>
                <w:szCs w:val="18"/>
              </w:rPr>
              <w:t>Doç.Dr.İbrahim</w:t>
            </w:r>
            <w:proofErr w:type="spellEnd"/>
            <w:r>
              <w:rPr>
                <w:sz w:val="18"/>
                <w:szCs w:val="18"/>
              </w:rPr>
              <w:t xml:space="preserve"> Kara  (Kalp ve Damar Cerrahisi EABD Bşk.)</w:t>
            </w:r>
          </w:p>
          <w:p w:rsidR="00733BC1" w:rsidRDefault="00733BC1" w:rsidP="00F57115">
            <w:pPr>
              <w:jc w:val="both"/>
              <w:rPr>
                <w:sz w:val="18"/>
                <w:szCs w:val="18"/>
              </w:rPr>
            </w:pPr>
            <w:r w:rsidRPr="006C571D">
              <w:rPr>
                <w:sz w:val="18"/>
                <w:szCs w:val="18"/>
              </w:rPr>
              <w:t>Doç. Dr. Birsen Aydemir</w:t>
            </w:r>
            <w:r>
              <w:rPr>
                <w:sz w:val="18"/>
                <w:szCs w:val="18"/>
              </w:rPr>
              <w:t xml:space="preserve"> (Biyofizik EABD Bşk.)</w:t>
            </w:r>
          </w:p>
          <w:p w:rsidR="00733BC1" w:rsidRDefault="00733BC1" w:rsidP="00F57115">
            <w:pPr>
              <w:jc w:val="both"/>
              <w:rPr>
                <w:sz w:val="18"/>
                <w:szCs w:val="18"/>
              </w:rPr>
            </w:pPr>
            <w:proofErr w:type="spellStart"/>
            <w:r>
              <w:rPr>
                <w:sz w:val="18"/>
                <w:szCs w:val="18"/>
              </w:rPr>
              <w:t>Doç.Dr.Malik</w:t>
            </w:r>
            <w:proofErr w:type="spellEnd"/>
            <w:r>
              <w:rPr>
                <w:sz w:val="18"/>
                <w:szCs w:val="18"/>
              </w:rPr>
              <w:t xml:space="preserve"> </w:t>
            </w:r>
            <w:proofErr w:type="spellStart"/>
            <w:r>
              <w:rPr>
                <w:sz w:val="18"/>
                <w:szCs w:val="18"/>
              </w:rPr>
              <w:t>Beyleroğlu</w:t>
            </w:r>
            <w:proofErr w:type="spellEnd"/>
            <w:r>
              <w:rPr>
                <w:sz w:val="18"/>
                <w:szCs w:val="18"/>
              </w:rPr>
              <w:t xml:space="preserve"> (Antrenörlük Eğitimi EABD Bşk.)</w:t>
            </w:r>
          </w:p>
          <w:p w:rsidR="0016796B" w:rsidRDefault="0016796B" w:rsidP="00733BC1">
            <w:pPr>
              <w:jc w:val="both"/>
              <w:rPr>
                <w:sz w:val="18"/>
                <w:szCs w:val="18"/>
              </w:rPr>
            </w:pPr>
            <w:r w:rsidRPr="006C571D">
              <w:rPr>
                <w:sz w:val="18"/>
                <w:szCs w:val="18"/>
              </w:rPr>
              <w:t xml:space="preserve">Yrd. Doç. Dr. Ünal </w:t>
            </w:r>
            <w:proofErr w:type="spellStart"/>
            <w:r w:rsidRPr="006C571D">
              <w:rPr>
                <w:sz w:val="18"/>
                <w:szCs w:val="18"/>
              </w:rPr>
              <w:t>Erkorkmaz</w:t>
            </w:r>
            <w:proofErr w:type="spellEnd"/>
            <w:r>
              <w:rPr>
                <w:sz w:val="18"/>
                <w:szCs w:val="18"/>
              </w:rPr>
              <w:t xml:space="preserve"> (</w:t>
            </w:r>
            <w:proofErr w:type="spellStart"/>
            <w:r>
              <w:rPr>
                <w:sz w:val="18"/>
                <w:szCs w:val="18"/>
              </w:rPr>
              <w:t>Biyoistatistik</w:t>
            </w:r>
            <w:proofErr w:type="spellEnd"/>
            <w:r>
              <w:rPr>
                <w:sz w:val="18"/>
                <w:szCs w:val="18"/>
              </w:rPr>
              <w:t xml:space="preserve"> EABD Bşk.)</w:t>
            </w:r>
          </w:p>
          <w:p w:rsidR="00733BC1" w:rsidRPr="006C571D" w:rsidRDefault="00F2634A" w:rsidP="00733BC1">
            <w:pPr>
              <w:jc w:val="both"/>
              <w:rPr>
                <w:sz w:val="18"/>
                <w:szCs w:val="18"/>
              </w:rPr>
            </w:pPr>
            <w:r>
              <w:rPr>
                <w:sz w:val="18"/>
                <w:szCs w:val="18"/>
              </w:rPr>
              <w:t>Y</w:t>
            </w:r>
            <w:r w:rsidR="00733BC1" w:rsidRPr="006C571D">
              <w:rPr>
                <w:sz w:val="18"/>
                <w:szCs w:val="18"/>
              </w:rPr>
              <w:t xml:space="preserve">rd. Doç. Dr. </w:t>
            </w:r>
            <w:r w:rsidR="00733BC1">
              <w:rPr>
                <w:sz w:val="18"/>
                <w:szCs w:val="18"/>
              </w:rPr>
              <w:t>Derya Güzel (Fizyoloji EABD Bşk.)</w:t>
            </w:r>
          </w:p>
          <w:p w:rsidR="00A858E1" w:rsidRDefault="00A858E1" w:rsidP="00935AA0">
            <w:pPr>
              <w:jc w:val="both"/>
              <w:rPr>
                <w:sz w:val="18"/>
                <w:szCs w:val="18"/>
              </w:rPr>
            </w:pPr>
            <w:proofErr w:type="spellStart"/>
            <w:r>
              <w:rPr>
                <w:sz w:val="18"/>
                <w:szCs w:val="18"/>
              </w:rPr>
              <w:t>Yrd.Doç.Dr.Keziban</w:t>
            </w:r>
            <w:proofErr w:type="spellEnd"/>
            <w:r>
              <w:rPr>
                <w:sz w:val="18"/>
                <w:szCs w:val="18"/>
              </w:rPr>
              <w:t xml:space="preserve"> Karacan (Anatomi EABD Bşk.)</w:t>
            </w:r>
          </w:p>
          <w:p w:rsidR="00A858E1" w:rsidRPr="006C571D" w:rsidRDefault="00A858E1" w:rsidP="00935AA0">
            <w:pPr>
              <w:jc w:val="both"/>
              <w:rPr>
                <w:sz w:val="18"/>
                <w:szCs w:val="18"/>
              </w:rPr>
            </w:pPr>
          </w:p>
        </w:tc>
        <w:tc>
          <w:tcPr>
            <w:tcW w:w="4500" w:type="dxa"/>
            <w:gridSpan w:val="2"/>
            <w:shd w:val="clear" w:color="auto" w:fill="auto"/>
          </w:tcPr>
          <w:p w:rsidR="00733BC1" w:rsidRPr="006C571D" w:rsidRDefault="00733BC1" w:rsidP="00733BC1">
            <w:pPr>
              <w:jc w:val="both"/>
              <w:rPr>
                <w:sz w:val="18"/>
                <w:szCs w:val="18"/>
              </w:rPr>
            </w:pPr>
          </w:p>
          <w:p w:rsidR="00B12808" w:rsidRDefault="00B12808" w:rsidP="00B12808">
            <w:pPr>
              <w:jc w:val="both"/>
              <w:rPr>
                <w:sz w:val="18"/>
                <w:szCs w:val="18"/>
              </w:rPr>
            </w:pPr>
          </w:p>
          <w:p w:rsidR="00F57115" w:rsidRPr="006C571D" w:rsidRDefault="00F57115" w:rsidP="00F57115">
            <w:pPr>
              <w:jc w:val="both"/>
              <w:rPr>
                <w:sz w:val="18"/>
                <w:szCs w:val="18"/>
              </w:rPr>
            </w:pPr>
          </w:p>
          <w:p w:rsidR="00A858E1" w:rsidRPr="006C571D" w:rsidRDefault="00A858E1" w:rsidP="00935AA0">
            <w:pPr>
              <w:jc w:val="both"/>
              <w:rPr>
                <w:sz w:val="18"/>
                <w:szCs w:val="18"/>
              </w:rPr>
            </w:pPr>
          </w:p>
          <w:p w:rsidR="00A858E1" w:rsidRPr="00426CA5" w:rsidRDefault="00A858E1" w:rsidP="00935AA0">
            <w:pPr>
              <w:jc w:val="both"/>
              <w:rPr>
                <w:sz w:val="18"/>
                <w:szCs w:val="18"/>
              </w:rPr>
            </w:pPr>
          </w:p>
        </w:tc>
      </w:tr>
    </w:tbl>
    <w:p w:rsidR="00A858E1" w:rsidRPr="00F16F37" w:rsidRDefault="00A858E1" w:rsidP="00A858E1">
      <w:pPr>
        <w:jc w:val="both"/>
        <w:rPr>
          <w:sz w:val="20"/>
          <w:szCs w:val="20"/>
        </w:rPr>
      </w:pPr>
      <w:r w:rsidRPr="0088011C">
        <w:rPr>
          <w:rFonts w:ascii="Arial" w:hAnsi="Arial" w:cs="Arial"/>
          <w:sz w:val="20"/>
          <w:szCs w:val="20"/>
        </w:rPr>
        <w:t xml:space="preserve"> </w:t>
      </w:r>
      <w:r w:rsidRPr="0088011C">
        <w:rPr>
          <w:rFonts w:ascii="Arial" w:hAnsi="Arial" w:cs="Arial"/>
          <w:sz w:val="20"/>
          <w:szCs w:val="20"/>
        </w:rPr>
        <w:tab/>
      </w:r>
      <w:r w:rsidR="00122B0E" w:rsidRPr="00242497">
        <w:rPr>
          <w:bCs/>
          <w:sz w:val="20"/>
          <w:szCs w:val="18"/>
        </w:rPr>
        <w:t>14.01.2016</w:t>
      </w:r>
      <w:r w:rsidR="00F2634A">
        <w:rPr>
          <w:sz w:val="20"/>
          <w:szCs w:val="20"/>
        </w:rPr>
        <w:t xml:space="preserve"> tarihinde, Enstitü Müdür V.</w:t>
      </w:r>
      <w:r w:rsidRPr="00F16F37">
        <w:rPr>
          <w:sz w:val="20"/>
          <w:szCs w:val="20"/>
        </w:rPr>
        <w:t xml:space="preserve"> Prof. Dr. Oğuz Karabay başkanlığında toplanan Enstitü Kurulumuzda;</w:t>
      </w:r>
    </w:p>
    <w:p w:rsidR="00D8216F" w:rsidRDefault="00D8216F" w:rsidP="00A858E1">
      <w:pPr>
        <w:jc w:val="both"/>
        <w:rPr>
          <w:sz w:val="20"/>
          <w:szCs w:val="20"/>
        </w:rPr>
      </w:pPr>
    </w:p>
    <w:p w:rsidR="003707EA" w:rsidRDefault="003707EA" w:rsidP="003707EA">
      <w:pPr>
        <w:jc w:val="both"/>
        <w:rPr>
          <w:sz w:val="20"/>
          <w:szCs w:val="20"/>
        </w:rPr>
      </w:pPr>
      <w:r w:rsidRPr="00135587">
        <w:rPr>
          <w:b/>
          <w:sz w:val="20"/>
          <w:szCs w:val="20"/>
        </w:rPr>
        <w:t>01</w:t>
      </w:r>
      <w:r>
        <w:rPr>
          <w:sz w:val="20"/>
          <w:szCs w:val="20"/>
        </w:rPr>
        <w:t xml:space="preserve">- 2015-2016 Eğitim Öğretim yılı Bahar Yarıyılında Enstitümüz Anabilim Dallarında açılması düşünülen lisansüstü derslere ait ders planlarının ve ders programlarının ekteki şekliyle kabulüne ve gereği için Rektörlük Makamına arzına oybirliği ile karar verildi. </w:t>
      </w:r>
    </w:p>
    <w:p w:rsidR="003707EA" w:rsidRDefault="003707EA" w:rsidP="00A858E1">
      <w:pPr>
        <w:jc w:val="both"/>
        <w:rPr>
          <w:sz w:val="20"/>
          <w:szCs w:val="20"/>
        </w:rPr>
      </w:pPr>
    </w:p>
    <w:p w:rsidR="001B696E" w:rsidRPr="00CD2480" w:rsidRDefault="001B696E" w:rsidP="001B696E">
      <w:pPr>
        <w:pStyle w:val="GvdeMetni"/>
        <w:rPr>
          <w:sz w:val="20"/>
          <w:szCs w:val="20"/>
        </w:rPr>
      </w:pPr>
      <w:r w:rsidRPr="00CD2480">
        <w:rPr>
          <w:b/>
          <w:sz w:val="20"/>
          <w:szCs w:val="20"/>
        </w:rPr>
        <w:t>0</w:t>
      </w:r>
      <w:r>
        <w:rPr>
          <w:b/>
          <w:sz w:val="20"/>
          <w:szCs w:val="20"/>
        </w:rPr>
        <w:t>2</w:t>
      </w:r>
      <w:r w:rsidRPr="00CD2480">
        <w:rPr>
          <w:b/>
          <w:sz w:val="20"/>
          <w:szCs w:val="20"/>
        </w:rPr>
        <w:t>-</w:t>
      </w:r>
      <w:r w:rsidRPr="00CD2480">
        <w:rPr>
          <w:sz w:val="20"/>
          <w:szCs w:val="20"/>
        </w:rPr>
        <w:t>Gündemde başka bir madde bulunmadığından oturuma son verildi.</w:t>
      </w:r>
    </w:p>
    <w:p w:rsidR="003707EA" w:rsidRDefault="003707EA" w:rsidP="00A858E1">
      <w:pPr>
        <w:jc w:val="both"/>
        <w:rPr>
          <w:sz w:val="20"/>
          <w:szCs w:val="20"/>
        </w:rPr>
      </w:pPr>
    </w:p>
    <w:p w:rsidR="003707EA" w:rsidRDefault="003707EA" w:rsidP="00A858E1">
      <w:pPr>
        <w:jc w:val="both"/>
        <w:rPr>
          <w:sz w:val="20"/>
          <w:szCs w:val="20"/>
        </w:rPr>
      </w:pPr>
      <w:bookmarkStart w:id="0" w:name="_GoBack"/>
      <w:bookmarkEnd w:id="0"/>
    </w:p>
    <w:sectPr w:rsidR="003707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77" w:rsidRDefault="00F37677" w:rsidP="00AD1044">
      <w:r>
        <w:separator/>
      </w:r>
    </w:p>
  </w:endnote>
  <w:endnote w:type="continuationSeparator" w:id="0">
    <w:p w:rsidR="00F37677" w:rsidRDefault="00F37677" w:rsidP="00A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77" w:rsidRDefault="00F37677" w:rsidP="00AD1044">
      <w:r>
        <w:separator/>
      </w:r>
    </w:p>
  </w:footnote>
  <w:footnote w:type="continuationSeparator" w:id="0">
    <w:p w:rsidR="00F37677" w:rsidRDefault="00F37677" w:rsidP="00AD1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44" w:rsidRPr="00AD1044" w:rsidRDefault="00AD1044" w:rsidP="00AD1044">
    <w:pPr>
      <w:pStyle w:val="stbilgi"/>
      <w:jc w:val="right"/>
      <w:rPr>
        <w:b/>
      </w:rPr>
    </w:pPr>
    <w:r w:rsidRPr="00AD1044">
      <w:rPr>
        <w:b/>
      </w:rPr>
      <w:t>14</w:t>
    </w:r>
    <w:r>
      <w:rPr>
        <w:b/>
      </w:rPr>
      <w:t>.</w:t>
    </w:r>
    <w:r w:rsidRPr="00AD1044">
      <w:rPr>
        <w:b/>
      </w:rPr>
      <w:t>01</w:t>
    </w:r>
    <w:r>
      <w:rPr>
        <w:b/>
      </w:rPr>
      <w:t>.</w:t>
    </w:r>
    <w:r w:rsidRPr="00AD1044">
      <w:rPr>
        <w:b/>
      </w:rPr>
      <w:t xml:space="preserve">2016 </w:t>
    </w:r>
    <w:r>
      <w:rPr>
        <w:b/>
      </w:rPr>
      <w:t>-</w:t>
    </w:r>
    <w:r w:rsidRPr="00AD1044">
      <w:rPr>
        <w:b/>
      </w:rPr>
      <w:t>15/</w:t>
    </w:r>
    <w:r w:rsidR="00C124C9">
      <w:rPr>
        <w: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E1"/>
    <w:rsid w:val="000024C8"/>
    <w:rsid w:val="00066CCB"/>
    <w:rsid w:val="00072032"/>
    <w:rsid w:val="00084275"/>
    <w:rsid w:val="000F3B59"/>
    <w:rsid w:val="00122B0E"/>
    <w:rsid w:val="001241EF"/>
    <w:rsid w:val="00135C60"/>
    <w:rsid w:val="0016796B"/>
    <w:rsid w:val="00194EBA"/>
    <w:rsid w:val="001B696E"/>
    <w:rsid w:val="00242497"/>
    <w:rsid w:val="0025361B"/>
    <w:rsid w:val="00260894"/>
    <w:rsid w:val="00287C04"/>
    <w:rsid w:val="002954DF"/>
    <w:rsid w:val="002C48AA"/>
    <w:rsid w:val="002C5503"/>
    <w:rsid w:val="002D48F2"/>
    <w:rsid w:val="002E5374"/>
    <w:rsid w:val="002F6D0D"/>
    <w:rsid w:val="00330BF0"/>
    <w:rsid w:val="00336E86"/>
    <w:rsid w:val="003577DC"/>
    <w:rsid w:val="003707EA"/>
    <w:rsid w:val="00381828"/>
    <w:rsid w:val="00397D57"/>
    <w:rsid w:val="003B09F9"/>
    <w:rsid w:val="003B37C5"/>
    <w:rsid w:val="003C0AB2"/>
    <w:rsid w:val="00425DBA"/>
    <w:rsid w:val="004F3759"/>
    <w:rsid w:val="00515D4F"/>
    <w:rsid w:val="00546F14"/>
    <w:rsid w:val="00567742"/>
    <w:rsid w:val="005B0477"/>
    <w:rsid w:val="00617B78"/>
    <w:rsid w:val="00643ABF"/>
    <w:rsid w:val="0065221B"/>
    <w:rsid w:val="006647F4"/>
    <w:rsid w:val="00716244"/>
    <w:rsid w:val="007264A4"/>
    <w:rsid w:val="00733431"/>
    <w:rsid w:val="00733BC1"/>
    <w:rsid w:val="00762CB0"/>
    <w:rsid w:val="00767B13"/>
    <w:rsid w:val="00786650"/>
    <w:rsid w:val="007C05EA"/>
    <w:rsid w:val="007F1E6B"/>
    <w:rsid w:val="008160C0"/>
    <w:rsid w:val="00817BCF"/>
    <w:rsid w:val="00846C1A"/>
    <w:rsid w:val="00850509"/>
    <w:rsid w:val="008645B7"/>
    <w:rsid w:val="00881BB4"/>
    <w:rsid w:val="00891A1F"/>
    <w:rsid w:val="008C2818"/>
    <w:rsid w:val="008D7B5F"/>
    <w:rsid w:val="00912C86"/>
    <w:rsid w:val="00931FA1"/>
    <w:rsid w:val="00936ABE"/>
    <w:rsid w:val="00941C25"/>
    <w:rsid w:val="009425A4"/>
    <w:rsid w:val="00943B36"/>
    <w:rsid w:val="00952B94"/>
    <w:rsid w:val="00955BC6"/>
    <w:rsid w:val="009671B2"/>
    <w:rsid w:val="00971657"/>
    <w:rsid w:val="009830A4"/>
    <w:rsid w:val="00994B9D"/>
    <w:rsid w:val="009B0803"/>
    <w:rsid w:val="009B2AD9"/>
    <w:rsid w:val="009C41E5"/>
    <w:rsid w:val="009E5C7B"/>
    <w:rsid w:val="009F430D"/>
    <w:rsid w:val="00A17A56"/>
    <w:rsid w:val="00A206C6"/>
    <w:rsid w:val="00A20C57"/>
    <w:rsid w:val="00A56D2D"/>
    <w:rsid w:val="00A61EF8"/>
    <w:rsid w:val="00A858E1"/>
    <w:rsid w:val="00A9536A"/>
    <w:rsid w:val="00AD1044"/>
    <w:rsid w:val="00B12808"/>
    <w:rsid w:val="00B1730E"/>
    <w:rsid w:val="00B72510"/>
    <w:rsid w:val="00B757F8"/>
    <w:rsid w:val="00BB60DC"/>
    <w:rsid w:val="00BC1306"/>
    <w:rsid w:val="00BC1B61"/>
    <w:rsid w:val="00BE2E28"/>
    <w:rsid w:val="00C124C9"/>
    <w:rsid w:val="00C160AD"/>
    <w:rsid w:val="00C63410"/>
    <w:rsid w:val="00C70D77"/>
    <w:rsid w:val="00CA3ADE"/>
    <w:rsid w:val="00CB3B8F"/>
    <w:rsid w:val="00CD4C68"/>
    <w:rsid w:val="00D22480"/>
    <w:rsid w:val="00D40EE8"/>
    <w:rsid w:val="00D5501F"/>
    <w:rsid w:val="00D65377"/>
    <w:rsid w:val="00D66EF5"/>
    <w:rsid w:val="00D8216F"/>
    <w:rsid w:val="00DB1DCF"/>
    <w:rsid w:val="00DD4E98"/>
    <w:rsid w:val="00DE3AE8"/>
    <w:rsid w:val="00E11028"/>
    <w:rsid w:val="00E20BBF"/>
    <w:rsid w:val="00E37F13"/>
    <w:rsid w:val="00E637AE"/>
    <w:rsid w:val="00E94249"/>
    <w:rsid w:val="00EF77E3"/>
    <w:rsid w:val="00F16F37"/>
    <w:rsid w:val="00F2634A"/>
    <w:rsid w:val="00F37677"/>
    <w:rsid w:val="00F57115"/>
    <w:rsid w:val="00F83F78"/>
    <w:rsid w:val="00F91B7A"/>
    <w:rsid w:val="00FA51C0"/>
    <w:rsid w:val="00FA7BB2"/>
    <w:rsid w:val="00FC1E80"/>
    <w:rsid w:val="00FC3916"/>
    <w:rsid w:val="00FD7310"/>
    <w:rsid w:val="00FE0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58677-1E4D-48F3-8D44-06791BA6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858E1"/>
    <w:pPr>
      <w:keepNext/>
      <w:outlineLvl w:val="0"/>
    </w:pPr>
    <w:rPr>
      <w:b/>
      <w:bCs/>
      <w:sz w:val="16"/>
    </w:rPr>
  </w:style>
  <w:style w:type="paragraph" w:styleId="Balk4">
    <w:name w:val="heading 4"/>
    <w:basedOn w:val="Normal"/>
    <w:next w:val="Normal"/>
    <w:link w:val="Balk4Char"/>
    <w:qFormat/>
    <w:rsid w:val="00A858E1"/>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858E1"/>
    <w:rPr>
      <w:rFonts w:ascii="Times New Roman" w:eastAsia="Times New Roman" w:hAnsi="Times New Roman" w:cs="Times New Roman"/>
      <w:b/>
      <w:bCs/>
      <w:sz w:val="16"/>
      <w:szCs w:val="24"/>
      <w:lang w:eastAsia="tr-TR"/>
    </w:rPr>
  </w:style>
  <w:style w:type="character" w:customStyle="1" w:styleId="Balk4Char">
    <w:name w:val="Başlık 4 Char"/>
    <w:basedOn w:val="VarsaylanParagrafYazTipi"/>
    <w:link w:val="Balk4"/>
    <w:rsid w:val="00A858E1"/>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A858E1"/>
    <w:rPr>
      <w:sz w:val="18"/>
    </w:rPr>
  </w:style>
  <w:style w:type="character" w:customStyle="1" w:styleId="GvdeMetniChar">
    <w:name w:val="Gövde Metni Char"/>
    <w:basedOn w:val="VarsaylanParagrafYazTipi"/>
    <w:link w:val="GvdeMetni"/>
    <w:rsid w:val="00A858E1"/>
    <w:rPr>
      <w:rFonts w:ascii="Times New Roman" w:eastAsia="Times New Roman" w:hAnsi="Times New Roman" w:cs="Times New Roman"/>
      <w:sz w:val="18"/>
      <w:szCs w:val="24"/>
      <w:lang w:eastAsia="tr-TR"/>
    </w:rPr>
  </w:style>
  <w:style w:type="paragraph" w:customStyle="1" w:styleId="Default">
    <w:name w:val="Default"/>
    <w:rsid w:val="008C28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5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3431"/>
    <w:rPr>
      <w:rFonts w:ascii="Tahoma" w:hAnsi="Tahoma" w:cs="Tahoma"/>
      <w:sz w:val="16"/>
      <w:szCs w:val="16"/>
    </w:rPr>
  </w:style>
  <w:style w:type="character" w:customStyle="1" w:styleId="BalonMetniChar">
    <w:name w:val="Balon Metni Char"/>
    <w:basedOn w:val="VarsaylanParagrafYazTipi"/>
    <w:link w:val="BalonMetni"/>
    <w:uiPriority w:val="99"/>
    <w:semiHidden/>
    <w:rsid w:val="00733431"/>
    <w:rPr>
      <w:rFonts w:ascii="Tahoma" w:eastAsia="Times New Roman" w:hAnsi="Tahoma" w:cs="Tahoma"/>
      <w:sz w:val="16"/>
      <w:szCs w:val="16"/>
      <w:lang w:eastAsia="tr-TR"/>
    </w:rPr>
  </w:style>
  <w:style w:type="paragraph" w:styleId="stbilgi">
    <w:name w:val="header"/>
    <w:basedOn w:val="Normal"/>
    <w:link w:val="stbilgiChar"/>
    <w:uiPriority w:val="99"/>
    <w:unhideWhenUsed/>
    <w:rsid w:val="00AD1044"/>
    <w:pPr>
      <w:tabs>
        <w:tab w:val="center" w:pos="4536"/>
        <w:tab w:val="right" w:pos="9072"/>
      </w:tabs>
    </w:pPr>
  </w:style>
  <w:style w:type="character" w:customStyle="1" w:styleId="stbilgiChar">
    <w:name w:val="Üstbilgi Char"/>
    <w:basedOn w:val="VarsaylanParagrafYazTipi"/>
    <w:link w:val="stbilgi"/>
    <w:uiPriority w:val="99"/>
    <w:rsid w:val="00AD10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D1044"/>
    <w:pPr>
      <w:tabs>
        <w:tab w:val="center" w:pos="4536"/>
        <w:tab w:val="right" w:pos="9072"/>
      </w:tabs>
    </w:pPr>
  </w:style>
  <w:style w:type="character" w:customStyle="1" w:styleId="AltbilgiChar">
    <w:name w:val="Altbilgi Char"/>
    <w:basedOn w:val="VarsaylanParagrafYazTipi"/>
    <w:link w:val="Altbilgi"/>
    <w:uiPriority w:val="99"/>
    <w:rsid w:val="00AD104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20BF-1998-42DC-8A8F-20329435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cp:revision>
  <cp:lastPrinted>2016-01-27T14:40:00Z</cp:lastPrinted>
  <dcterms:created xsi:type="dcterms:W3CDTF">2016-02-25T09:42:00Z</dcterms:created>
  <dcterms:modified xsi:type="dcterms:W3CDTF">2016-02-25T09:42:00Z</dcterms:modified>
</cp:coreProperties>
</file>