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23" w:rsidRDefault="00065A23" w:rsidP="00065A23">
      <w:r>
        <w:fldChar w:fldCharType="begin"/>
      </w:r>
      <w:r>
        <w:instrText xml:space="preserve"> LINK Excel.Sheet.12 "C:\\Users\\SAU\\Desktop\\enstitü\\2022-2023 Bahar\\2022-2023 Bahar Yarıyılı Başvuru Koşul ve Kontenjanları Güncel.xlsx" "YLDR!R35C2:R44C9" \a \f 4 \h  \* MERGEFORMAT </w:instrText>
      </w:r>
      <w:r>
        <w:fldChar w:fldCharType="separate"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5275"/>
        <w:gridCol w:w="3086"/>
      </w:tblGrid>
      <w:tr w:rsidR="00065A23" w:rsidRPr="00065A23" w:rsidTr="00065A23">
        <w:trPr>
          <w:trHeight w:val="88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SAĞLIK BİLİMLERİ ENSTİTÜSÜ 2022-2023 EĞİTİM ÖĞRETİM YILI BAHAR YARIYILI TEZLİ YÜKSEK LİSANS VE DOKTORA BİLİMSEL DEĞERLENDİRME SINAV PROGRAMI</w:t>
            </w:r>
          </w:p>
        </w:tc>
      </w:tr>
      <w:tr w:rsidR="00065A23" w:rsidRPr="00065A23" w:rsidTr="00065A23">
        <w:trPr>
          <w:trHeight w:val="31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SAAT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3 Ocak Salı 2023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br/>
              <w:t>10.00</w:t>
            </w:r>
          </w:p>
        </w:tc>
        <w:tc>
          <w:tcPr>
            <w:tcW w:w="5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262626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 xml:space="preserve">Hemşirelik Doktora (Sağlık Bilimleri Fakültesi Esentepe Kampüsü </w:t>
            </w:r>
            <w:proofErr w:type="spellStart"/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Serdivan</w:t>
            </w:r>
            <w:proofErr w:type="spellEnd"/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/SAKARYA)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262626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Yazılı Sınav: 10.00</w:t>
            </w: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br/>
              <w:t>Sözlü Sınav: 11.00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br/>
              <w:t>12.00</w:t>
            </w:r>
          </w:p>
        </w:tc>
        <w:tc>
          <w:tcPr>
            <w:tcW w:w="5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262626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 xml:space="preserve">Ebelik Doktora (Sağlık Bilimleri Fakültesi Esentepe Kampüsü </w:t>
            </w:r>
            <w:proofErr w:type="spellStart"/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Serdivan</w:t>
            </w:r>
            <w:proofErr w:type="spellEnd"/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/SAKARYA)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262626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t>Yazılı Sınav: 12.00</w:t>
            </w:r>
            <w:r w:rsidRPr="00065A23">
              <w:rPr>
                <w:rFonts w:eastAsia="Times New Roman"/>
                <w:b/>
                <w:bCs/>
                <w:color w:val="262626"/>
                <w:lang w:eastAsia="tr-TR"/>
              </w:rPr>
              <w:br/>
              <w:t>Sözlü Sınav: 13.00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br/>
              <w:t>14.00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Hemşirelik Yüksek Lisans (Sağlık Bilimleri Fakültesi Esentepe Kampüsü </w:t>
            </w:r>
            <w:proofErr w:type="spell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Serdivan</w:t>
            </w:r>
            <w:proofErr w:type="spell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/SAKARYA)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tr-TR"/>
              </w:rPr>
              <w:br/>
              <w:t>15.00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Ebelik Yüksek Lisans (Sağlık Bilimleri Fakültesi Esentepe Kampüsü </w:t>
            </w:r>
            <w:proofErr w:type="spell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Serdivan</w:t>
            </w:r>
            <w:proofErr w:type="spell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/SAKARYA)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br/>
              <w:t>12.00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Klinik Beslenme Yüksek Lisans Tezli İ.Ö. </w:t>
            </w:r>
            <w:proofErr w:type="gram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</w:t>
            </w:r>
            <w:proofErr w:type="gram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(Tıp Fakültesi Korucuk Kampüsü Adapazarı/SAKARYA)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br/>
              <w:t>15.00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Biyofizik Yüksek Lisans </w:t>
            </w:r>
            <w:proofErr w:type="gram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</w:t>
            </w:r>
            <w:proofErr w:type="gram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(Tıp Fakültesi Korucuk Kampüsü Adapazarı/SAKARYA)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br/>
              <w:t>14.00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Histoloji ve Embriyoloji Yüksek Lisans </w:t>
            </w:r>
            <w:proofErr w:type="gram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</w:t>
            </w:r>
            <w:proofErr w:type="gram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(Tıp Fakültesi Korucuk Kampüsü Adapazarı/SAKARYA)</w:t>
            </w:r>
          </w:p>
        </w:tc>
      </w:tr>
      <w:tr w:rsidR="00065A23" w:rsidRPr="00065A23" w:rsidTr="00065A23">
        <w:trPr>
          <w:trHeight w:val="60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3 Ocak 2023</w:t>
            </w:r>
            <w:r w:rsidRPr="00065A23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br/>
              <w:t>16.00</w:t>
            </w:r>
          </w:p>
        </w:tc>
        <w:tc>
          <w:tcPr>
            <w:tcW w:w="8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23" w:rsidRPr="00065A23" w:rsidRDefault="00065A23" w:rsidP="00065A23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tr-TR"/>
              </w:rPr>
            </w:pPr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 xml:space="preserve">Anatomi Yüksek Lisans </w:t>
            </w:r>
            <w:proofErr w:type="gramStart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</w:t>
            </w:r>
            <w:proofErr w:type="gramEnd"/>
            <w:r w:rsidRPr="00065A23">
              <w:rPr>
                <w:rFonts w:eastAsia="Times New Roman"/>
                <w:b/>
                <w:bCs/>
                <w:color w:val="4F81BD"/>
                <w:lang w:eastAsia="tr-TR"/>
              </w:rPr>
              <w:t>(Tıp Fakültesi Korucuk Kampüsü Adapazarı/SAKARYA)</w:t>
            </w:r>
          </w:p>
        </w:tc>
      </w:tr>
    </w:tbl>
    <w:p w:rsidR="00426FF6" w:rsidRPr="00065A23" w:rsidRDefault="00065A23" w:rsidP="00065A23">
      <w:r>
        <w:fldChar w:fldCharType="end"/>
      </w:r>
      <w:bookmarkStart w:id="0" w:name="_GoBack"/>
      <w:bookmarkEnd w:id="0"/>
    </w:p>
    <w:sectPr w:rsidR="00426FF6" w:rsidRPr="00065A23" w:rsidSect="00065A23">
      <w:pgSz w:w="16838" w:h="11906" w:orient="landscape"/>
      <w:pgMar w:top="709" w:right="1701" w:bottom="8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6F3D"/>
    <w:multiLevelType w:val="multilevel"/>
    <w:tmpl w:val="6BB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685E26"/>
    <w:multiLevelType w:val="multilevel"/>
    <w:tmpl w:val="20EAF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8"/>
    <w:rsid w:val="00065A23"/>
    <w:rsid w:val="000F02FA"/>
    <w:rsid w:val="001C2A98"/>
    <w:rsid w:val="00377D08"/>
    <w:rsid w:val="00426FF6"/>
    <w:rsid w:val="004479F8"/>
    <w:rsid w:val="005866AF"/>
    <w:rsid w:val="006469B8"/>
    <w:rsid w:val="006535B0"/>
    <w:rsid w:val="006E1F58"/>
    <w:rsid w:val="007113EF"/>
    <w:rsid w:val="00725D21"/>
    <w:rsid w:val="00996F62"/>
    <w:rsid w:val="00B308E3"/>
    <w:rsid w:val="00BA1D69"/>
    <w:rsid w:val="00E978A4"/>
    <w:rsid w:val="00F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85E0-B377-41A2-BE73-CD156B0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469B8"/>
    <w:pPr>
      <w:keepNext/>
      <w:keepLines/>
      <w:spacing w:before="480" w:after="240" w:line="480" w:lineRule="auto"/>
      <w:jc w:val="center"/>
      <w:outlineLvl w:val="0"/>
    </w:pPr>
    <w:rPr>
      <w:rFonts w:eastAsiaTheme="majorEastAsia" w:cstheme="majorBidi"/>
      <w:b/>
      <w:szCs w:val="32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40828"/>
    <w:pPr>
      <w:keepNext/>
      <w:keepLines/>
      <w:spacing w:before="240" w:after="240" w:line="360" w:lineRule="auto"/>
      <w:ind w:left="1416" w:firstLine="709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E978A4"/>
    <w:pPr>
      <w:keepNext/>
      <w:keepLines/>
      <w:numPr>
        <w:ilvl w:val="2"/>
        <w:numId w:val="2"/>
      </w:numPr>
      <w:spacing w:before="120" w:after="120" w:line="240" w:lineRule="auto"/>
      <w:ind w:left="504" w:hanging="504"/>
      <w:jc w:val="both"/>
      <w:outlineLvl w:val="2"/>
    </w:pPr>
    <w:rPr>
      <w:rFonts w:eastAsiaTheme="majorEastAsia" w:cstheme="majorBidi"/>
      <w:b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40828"/>
    <w:rPr>
      <w:rFonts w:eastAsiaTheme="majorEastAsia" w:cstheme="majorBidi"/>
      <w:b/>
      <w:bCs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469B8"/>
    <w:rPr>
      <w:rFonts w:eastAsiaTheme="majorEastAsia" w:cstheme="majorBidi"/>
      <w:b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978A4"/>
    <w:rPr>
      <w:rFonts w:eastAsiaTheme="majorEastAsia" w:cstheme="majorBidi"/>
      <w:b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580C171B-F22D-47C4-A2C7-A110367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SAKARYA UNIVERSITESI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2022-06-27T12:51:00Z</dcterms:created>
  <dcterms:modified xsi:type="dcterms:W3CDTF">2022-12-12T09:26:00Z</dcterms:modified>
</cp:coreProperties>
</file>