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9.0" w:type="dxa"/>
        <w:jc w:val="left"/>
        <w:tblInd w:w="9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000"/>
      </w:tblPr>
      <w:tblGrid>
        <w:gridCol w:w="10889"/>
        <w:tblGridChange w:id="0">
          <w:tblGrid>
            <w:gridCol w:w="10889"/>
          </w:tblGrid>
        </w:tblGridChange>
      </w:tblGrid>
      <w:tr>
        <w:trPr>
          <w:cantSplit w:val="0"/>
          <w:trHeight w:val="597" w:hRule="atLeast"/>
          <w:tblHeader w:val="0"/>
        </w:trPr>
        <w:tc>
          <w:tcPr>
            <w:shd w:fill="17365d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2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SAKARYA ÜNİVERSİTESİ ENSTİTÜLERİ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2023‐2024 ÖĞRETİM YILI GÜZ DÖNEMİ TEZLİ YÜKSEK LİSANS VE DOKTORA PROGRAMLARI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DERSE YAZILMA / KAYIT YENİLEME DUYURUSU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8" w:hRule="atLeast"/>
          <w:tblHeader w:val="0"/>
        </w:trPr>
        <w:tc>
          <w:tcPr>
            <w:tcBorders>
              <w:bottom w:color="000000" w:space="0" w:sz="12" w:val="single"/>
            </w:tcBorders>
            <w:shd w:fill="f1f1f1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33" w:right="4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33" w:right="44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2023-2024 Eğitim Öğretim Yılı Güz Dönemi lisansüstü öğrencileri için kayıt yenileme işlemleri; Sakarya Üniversitesi Lisansüstü Eğitim Öğretim Yönetmeliğine İlişkin Senato Esasları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MADDE 15 Kayıt Yenileme ve Derse Yazılma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hükümleri uyarınca aşağıda belirtilen tarih aralığında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SABİS ÖĞRENCİ BİLGİ SİSTEMİ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üzerinden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danışman onayı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ile yapılacaktır.</w:t>
            </w:r>
          </w:p>
          <w:tbl>
            <w:tblPr>
              <w:tblStyle w:val="Table2"/>
              <w:tblW w:w="8222.0" w:type="dxa"/>
              <w:jc w:val="left"/>
              <w:tblInd w:w="1186.0" w:type="dxa"/>
              <w:tblBorders>
                <w:top w:color="000000" w:space="0" w:sz="12" w:val="single"/>
                <w:left w:color="000000" w:space="0" w:sz="12" w:val="single"/>
                <w:bottom w:color="000000" w:space="0" w:sz="12" w:val="single"/>
                <w:right w:color="000000" w:space="0" w:sz="12" w:val="single"/>
              </w:tblBorders>
              <w:tblLayout w:type="fixed"/>
              <w:tblLook w:val="0400"/>
            </w:tblPr>
            <w:tblGrid>
              <w:gridCol w:w="5245"/>
              <w:gridCol w:w="2977"/>
              <w:tblGridChange w:id="0">
                <w:tblGrid>
                  <w:gridCol w:w="5245"/>
                  <w:gridCol w:w="2977"/>
                </w:tblGrid>
              </w:tblGridChange>
            </w:tblGrid>
            <w:tr>
              <w:trPr>
                <w:cantSplit w:val="0"/>
                <w:trHeight w:val="360" w:hRule="atLeast"/>
                <w:tblHeader w:val="0"/>
              </w:trPr>
              <w:tc>
                <w:tcPr>
                  <w:gridSpan w:val="2"/>
                  <w:tcBorders>
                    <w:top w:color="000000" w:space="0" w:sz="12" w:val="single"/>
                    <w:bottom w:color="000000" w:space="0" w:sz="12" w:val="single"/>
                  </w:tcBorders>
                  <w:shd w:fill="ebf1de" w:val="clear"/>
                  <w:vAlign w:val="center"/>
                </w:tcPr>
                <w:p w:rsidR="00000000" w:rsidDel="00000000" w:rsidP="00000000" w:rsidRDefault="00000000" w:rsidRPr="00000000" w14:paraId="00000008">
                  <w:pPr>
                    <w:widowControl w:val="1"/>
                    <w:jc w:val="center"/>
                    <w:rPr>
                      <w:rFonts w:ascii="Arial" w:cs="Arial" w:eastAsia="Arial" w:hAnsi="Arial"/>
                      <w:b w:val="1"/>
                      <w:color w:val="ff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ff0000"/>
                      <w:sz w:val="12"/>
                      <w:szCs w:val="12"/>
                      <w:rtl w:val="0"/>
                    </w:rPr>
                    <w:t xml:space="preserve">2023-2024 ÖĞRETİM YILI GÜZ YARIYILI</w:t>
                  </w:r>
                </w:p>
                <w:p w:rsidR="00000000" w:rsidDel="00000000" w:rsidP="00000000" w:rsidRDefault="00000000" w:rsidRPr="00000000" w14:paraId="00000009">
                  <w:pPr>
                    <w:widowControl w:val="1"/>
                    <w:jc w:val="center"/>
                    <w:rPr>
                      <w:rFonts w:ascii="Arial" w:cs="Arial" w:eastAsia="Arial" w:hAnsi="Arial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ff0000"/>
                      <w:sz w:val="12"/>
                      <w:szCs w:val="12"/>
                      <w:rtl w:val="0"/>
                    </w:rPr>
                    <w:t xml:space="preserve">KAYIT YENİLEME VE DERSE YAZILMA TAKVİMİ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12" w:val="single"/>
                  </w:tcBorders>
                  <w:shd w:fill="ebf1de" w:val="clear"/>
                  <w:vAlign w:val="center"/>
                </w:tcPr>
                <w:p w:rsidR="00000000" w:rsidDel="00000000" w:rsidP="00000000" w:rsidRDefault="00000000" w:rsidRPr="00000000" w14:paraId="0000000B">
                  <w:pPr>
                    <w:widowControl w:val="1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2"/>
                      <w:szCs w:val="12"/>
                      <w:rtl w:val="0"/>
                    </w:rPr>
                    <w:t xml:space="preserve">Derse Yazılma İşlemleri(Ders/Tez/Proje)</w:t>
                  </w:r>
                </w:p>
              </w:tc>
              <w:tc>
                <w:tcPr>
                  <w:tcBorders>
                    <w:top w:color="000000" w:space="0" w:sz="12" w:val="single"/>
                  </w:tcBorders>
                  <w:shd w:fill="daeef3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widowControl w:val="1"/>
                    <w:jc w:val="right"/>
                    <w:rPr>
                      <w:rFonts w:ascii="Arial" w:cs="Arial" w:eastAsia="Arial" w:hAnsi="Arial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2"/>
                      <w:szCs w:val="12"/>
                      <w:rtl w:val="0"/>
                    </w:rPr>
                    <w:t xml:space="preserve">25, 26, 27 Eylül 2023</w:t>
                  </w:r>
                </w:p>
              </w:tc>
            </w:tr>
            <w:tr>
              <w:trPr>
                <w:cantSplit w:val="0"/>
                <w:trHeight w:val="359" w:hRule="atLeast"/>
                <w:tblHeader w:val="0"/>
              </w:trPr>
              <w:tc>
                <w:tcPr>
                  <w:shd w:fill="ebf1de" w:val="clear"/>
                  <w:vAlign w:val="center"/>
                </w:tcPr>
                <w:p w:rsidR="00000000" w:rsidDel="00000000" w:rsidP="00000000" w:rsidRDefault="00000000" w:rsidRPr="00000000" w14:paraId="0000000D">
                  <w:pPr>
                    <w:widowControl w:val="1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2"/>
                      <w:szCs w:val="12"/>
                      <w:rtl w:val="0"/>
                    </w:rPr>
                    <w:t xml:space="preserve">Danışman Öğretim Üyesi Derse Yazılma Onay İşlemi </w:t>
                  </w:r>
                </w:p>
              </w:tc>
              <w:tc>
                <w:tcPr>
                  <w:shd w:fill="daeef3" w:val="clear"/>
                  <w:vAlign w:val="center"/>
                </w:tcPr>
                <w:p w:rsidR="00000000" w:rsidDel="00000000" w:rsidP="00000000" w:rsidRDefault="00000000" w:rsidRPr="00000000" w14:paraId="0000000E">
                  <w:pPr>
                    <w:widowControl w:val="1"/>
                    <w:jc w:val="right"/>
                    <w:rPr>
                      <w:rFonts w:ascii="Arial" w:cs="Arial" w:eastAsia="Arial" w:hAnsi="Arial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2"/>
                      <w:szCs w:val="12"/>
                      <w:rtl w:val="0"/>
                    </w:rPr>
                    <w:t xml:space="preserve">25-29 Eylül 2023</w:t>
                  </w:r>
                </w:p>
              </w:tc>
            </w:tr>
            <w:tr>
              <w:trPr>
                <w:cantSplit w:val="0"/>
                <w:trHeight w:val="407" w:hRule="atLeast"/>
                <w:tblHeader w:val="0"/>
              </w:trPr>
              <w:tc>
                <w:tcPr>
                  <w:shd w:fill="ebf1de" w:val="clear"/>
                  <w:vAlign w:val="center"/>
                </w:tcPr>
                <w:p w:rsidR="00000000" w:rsidDel="00000000" w:rsidP="00000000" w:rsidRDefault="00000000" w:rsidRPr="00000000" w14:paraId="0000000F">
                  <w:pPr>
                    <w:widowControl w:val="1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2"/>
                      <w:szCs w:val="12"/>
                      <w:rtl w:val="0"/>
                    </w:rPr>
                    <w:t xml:space="preserve">Mazeretli Kayıt Yenileme (Öğrenci Katkı Payını Yatırmayan, Ders Kaydını Yaptırmayan veya Danışman onayı olmayan)  </w:t>
                  </w:r>
                </w:p>
              </w:tc>
              <w:tc>
                <w:tcPr>
                  <w:shd w:fill="daeef3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widowControl w:val="1"/>
                    <w:jc w:val="right"/>
                    <w:rPr>
                      <w:rFonts w:ascii="Arial" w:cs="Arial" w:eastAsia="Arial" w:hAnsi="Arial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2"/>
                      <w:szCs w:val="12"/>
                      <w:rtl w:val="0"/>
                    </w:rPr>
                    <w:t xml:space="preserve">30 Eylül - 01 Ekim 2023</w:t>
                  </w:r>
                </w:p>
              </w:tc>
            </w:tr>
            <w:tr>
              <w:trPr>
                <w:cantSplit w:val="0"/>
                <w:trHeight w:val="426" w:hRule="atLeast"/>
                <w:tblHeader w:val="0"/>
              </w:trPr>
              <w:tc>
                <w:tcPr>
                  <w:shd w:fill="ebf1de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widowControl w:val="1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2"/>
                      <w:szCs w:val="12"/>
                      <w:rtl w:val="0"/>
                    </w:rPr>
                    <w:t xml:space="preserve">Danışman Öğretim Üyesi Mazeretli Derse Yazılma Onay İşlemi </w:t>
                  </w:r>
                </w:p>
              </w:tc>
              <w:tc>
                <w:tcPr>
                  <w:shd w:fill="daeef3" w:val="clear"/>
                  <w:vAlign w:val="center"/>
                </w:tcPr>
                <w:p w:rsidR="00000000" w:rsidDel="00000000" w:rsidP="00000000" w:rsidRDefault="00000000" w:rsidRPr="00000000" w14:paraId="00000012">
                  <w:pPr>
                    <w:widowControl w:val="1"/>
                    <w:jc w:val="right"/>
                    <w:rPr>
                      <w:rFonts w:ascii="Arial" w:cs="Arial" w:eastAsia="Arial" w:hAnsi="Arial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2"/>
                      <w:szCs w:val="12"/>
                      <w:rtl w:val="0"/>
                    </w:rPr>
                    <w:t xml:space="preserve">30 Eylül - 02 Ekim 2023</w:t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shd w:fill="ebf1de" w:val="clear"/>
                  <w:vAlign w:val="center"/>
                </w:tcPr>
                <w:p w:rsidR="00000000" w:rsidDel="00000000" w:rsidP="00000000" w:rsidRDefault="00000000" w:rsidRPr="00000000" w14:paraId="00000013">
                  <w:pPr>
                    <w:widowControl w:val="1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2"/>
                      <w:szCs w:val="12"/>
                      <w:rtl w:val="0"/>
                    </w:rPr>
                    <w:t xml:space="preserve">Açılan/Açılmayan Derslerin İlanı</w:t>
                  </w:r>
                </w:p>
              </w:tc>
              <w:tc>
                <w:tcPr>
                  <w:shd w:fill="daeef3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widowControl w:val="1"/>
                    <w:jc w:val="right"/>
                    <w:rPr>
                      <w:rFonts w:ascii="Arial" w:cs="Arial" w:eastAsia="Arial" w:hAnsi="Arial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2"/>
                      <w:szCs w:val="12"/>
                      <w:rtl w:val="0"/>
                    </w:rPr>
                    <w:t xml:space="preserve">3 Ekim 2023 Salı</w:t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shd w:fill="ebf1de" w:val="clear"/>
                  <w:vAlign w:val="center"/>
                </w:tcPr>
                <w:p w:rsidR="00000000" w:rsidDel="00000000" w:rsidP="00000000" w:rsidRDefault="00000000" w:rsidRPr="00000000" w14:paraId="00000015">
                  <w:pPr>
                    <w:widowControl w:val="1"/>
                    <w:jc w:val="both"/>
                    <w:rPr>
                      <w:rFonts w:ascii="Arial" w:cs="Arial" w:eastAsia="Arial" w:hAnsi="Arial"/>
                      <w:b w:val="1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2"/>
                      <w:szCs w:val="12"/>
                      <w:rtl w:val="0"/>
                    </w:rPr>
                    <w:t xml:space="preserve">Açılmayan Ders yerine yeni derse yazılma ve Danışman Onayı</w:t>
                  </w:r>
                </w:p>
              </w:tc>
              <w:tc>
                <w:tcPr>
                  <w:shd w:fill="daeef3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widowControl w:val="1"/>
                    <w:jc w:val="right"/>
                    <w:rPr>
                      <w:rFonts w:ascii="Arial" w:cs="Arial" w:eastAsia="Arial" w:hAnsi="Arial"/>
                      <w:color w:val="00000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2"/>
                      <w:szCs w:val="12"/>
                      <w:rtl w:val="0"/>
                    </w:rPr>
                    <w:t xml:space="preserve">04 - 06 Ekim 2023 </w:t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5"/>
              </w:tabs>
              <w:spacing w:after="0" w:before="0" w:line="240" w:lineRule="auto"/>
              <w:ind w:left="108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69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shd w:fill="f1f1f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1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Derse Yazılma ve Kayıt Yenileme açıklamalarını lütfen dikkatlice okuyunuz.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1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DERSE YAZILMA VE KAYIT YENİLEME İŞLEM ADIMLARI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Tüm lisansüstü programlarımıza kayıtlı öğrencilerimizin 25 - 27 Eylül 2023 tarihleri arasında;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Öncelikle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12"/>
                  <w:szCs w:val="12"/>
                  <w:u w:val="single"/>
                  <w:shd w:fill="auto" w:val="clear"/>
                  <w:vertAlign w:val="baseline"/>
                  <w:rtl w:val="0"/>
                </w:rPr>
                <w:t xml:space="preserve">http://dersplan.sakarya.edu.tr/rapor-lisansustu-dersplan-programlari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linkinden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Güz Yarıyılında açılacak derslere ait Plan ve Programları incelemeleri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8"/>
              </w:tabs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İlan edilen ders plan ve programlarına göre Danışman öğretim üyesi ile görüşerek alacakları dersleri belirlemesi,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Seçilecek derslerin belirlenmesi işlemi tamamlandıktan sonra https://sabis.sakarya.edu.tr/tr/Login kullanıcı adı ve şifre ile Öğrenci Bilgi Sistemine giriş yapmaları gerekmektedir.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pict>
                <v:shape id="_x0000_i1025" style="width:299.5pt;height:51.7pt" o:ole="" type="#_x0000_t75">
                  <v:imagedata r:id="rId1" o:title=""/>
                </v:shape>
                <o:OLEObject DrawAspect="Content" r:id="rId2" ObjectID="_1756890178" ProgID="PBrush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Öğrenci Bilgi Sisteminizdeki Sol Menü içerisinde yer alan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Derse Yazılma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butonunu seçerek derse yazılma işlemini başlatınız. Derse yazılma işleminizde; ,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Ders aşamasındaki Tezli Yüksek Lisans ve Doktora öğrencilerinin açılan ekranda öncelikle kayıtlı olduğunuz programa ait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Uzmanlık Alan Dersi,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Bilimsel Araştırma Teknikleri ve Seminer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dersi ve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programınıza ait zorunlu dersin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seçmesi,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Açılan ekranda kayıtlı olduğunuz programa ait zorunlu dersin bulunmaması durumunda Resim 2’de görünen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2.İŞLEM ADIMI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ekran görüntüsünde yer alan sekmeden kayıtlı olunan anabilim dalının seçilerek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program zorunlu derslerinin EKLE butonu ile derse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yazılmaya eklenmesi gerekmektedir.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Tez aşamasındaki Tezli Yüksek Lisans ve Doktora öğrencilerinin açılan ekrandan sadece Uzmanlık Alan Dersini seçerek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EKLE butonu ile derse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yazılmaya eklenmesi gerekmektedir.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Kayıtlı olunan programa ait tüm zorunlu dersler seçildikten sonra;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8"/>
              </w:tabs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Kayıtlı olduğunuz programınıza ait tüm zorunlu derslerinizi seçtikten sonra Resim 2’deki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İŞLEM ADIMI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ekran görüntüsünde listelenen seçmeli derslere yazılma işlemini Maksimum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40 AKTS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olacak şekilde gerçekleştiriniz.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8"/>
              </w:tabs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Farklı bir anabilim dalından ders seçmek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istiyorsanız Resim 2’deki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3.İŞLEM ADIMI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ekran görüntüsünde yer alan sekmeden ilgili programı seçerek yazılmak istenen derslerin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EKLE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butonu ile derse yazılmanıza eklenmesi,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8"/>
              </w:tabs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Yapılan yazılma işlemi sonucunda ise Seçilen Dersler kısmından derse yazılmanın kontrolü yapılarak en geç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27.09.2023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Saat: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23:59’a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kadar Danışman Onayı Butonu tıklanarak onaya gönderilmesi gerekmektedir.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8"/>
              </w:tabs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Lisansüstü ders plan programlarına göre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ders saati çakışan derslere yazılma işlemi yapılamaz.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04" w:right="7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pict>
                <v:shape id="_x0000_i1026" style="width:529.2pt;height:281.35pt" o:ole="" type="#_x0000_t75">
                  <v:imagedata r:id="rId3" o:title=""/>
                </v:shape>
                <o:OLEObject DrawAspect="Content" r:id="rId4" ObjectID="_1756890179" ProgID="PBrush" ShapeID="_x0000_i1026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8"/>
              </w:tabs>
              <w:spacing w:after="0" w:before="0" w:line="360" w:lineRule="auto"/>
              <w:ind w:left="2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04" w:right="7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6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Tüm lisansüstü programlarımıza kayıtlı öğrencilerimizin Danışman Öğretim Üyesi Derse Yazılma Onay İşlemi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25 - 29 Eylül 2023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tarihleri arasında yapılacak olup;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1"/>
                <w:tab w:val="left" w:leader="none" w:pos="1075"/>
              </w:tabs>
              <w:spacing w:after="0" w:before="0" w:line="240" w:lineRule="auto"/>
              <w:ind w:left="720" w:right="38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Danışman öğretim üyeniz seçtiğiniz ders/derslerin değişikliği önerisinde bulunabilir.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1"/>
                <w:tab w:val="left" w:leader="none" w:pos="1075"/>
              </w:tabs>
              <w:spacing w:after="0" w:before="0" w:line="240" w:lineRule="auto"/>
              <w:ind w:left="720" w:right="38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Ders değişikliği önerisinde bulunulması durumunda Ders/Derslerin değişiklik işlemini yaparak tekrar danışman onayına gönderiniz. Gönderilen ders/derslerin onaylanması durumunda derse yazılma işlemi tamamlanır.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1"/>
                <w:tab w:val="left" w:leader="none" w:pos="1075"/>
              </w:tabs>
              <w:spacing w:after="0" w:before="0" w:line="240" w:lineRule="auto"/>
              <w:ind w:left="720" w:right="38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Danışman öğretim üyenizin yukarıda belirtilen tarih aralığında seçmiş olduğunuz dersleri onaylaması durumunda Derse Yazılma İşleminiz tamamlanır ve sistem tarafından aktarma işlemi otomatik olarak yapılır.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  <w:tab w:val="left" w:leader="none" w:pos="1075"/>
              </w:tabs>
              <w:spacing w:after="0" w:before="0" w:line="240" w:lineRule="auto"/>
              <w:ind w:left="720" w:right="387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Danışmanınızın kendisine tanınan süre içerisinde hiçbir işlem yapmaması durumunda veya Danışman öğretim üyenizin önerdiği ders değişiklik işleminin tarafınızca yapılmaması durumunda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yazılma işlemi tamamlanmaz.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1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3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459"/>
                <w:tab w:val="left" w:leader="none" w:pos="1075"/>
              </w:tabs>
              <w:ind w:right="387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Derse yazılma işleminin tamamlanmaması, Öğrenci Katkı Payının Yatırılmaması veya hiç Derse Yazılma İşleminin Yapılmaması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durumunda Mazeretli Derse Yazılma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30 Eylül - 02 Ekim 2023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tarihleri arasında yapılacak olup;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Derse yazılma işleminin tamamlanmaması durumunda;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  <w:tab w:val="left" w:leader="none" w:pos="1075"/>
              </w:tabs>
              <w:spacing w:after="0" w:before="0" w:line="240" w:lineRule="auto"/>
              <w:ind w:left="720" w:right="38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Danışman onayı alamadığından derse yazılma işlemi tamamlanmayan/Katkı Payı veya Derse Yazılma İşlemini ilgili tarih aralığında gerçekleştiremeyen öğrenci sistem üzerinden derse yazılma işlemi yaparak danışman onayına göndermelidir. 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1"/>
                <w:tab w:val="left" w:leader="none" w:pos="1075"/>
              </w:tabs>
              <w:spacing w:after="0" w:before="0" w:line="240" w:lineRule="auto"/>
              <w:ind w:left="720" w:right="38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Danışman öğretim üyeniz seçtiğiniz ders/derslerin değişikliği önerisinde bulunabilir.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  <w:tab w:val="left" w:leader="none" w:pos="1075"/>
              </w:tabs>
              <w:spacing w:after="0" w:before="0" w:line="240" w:lineRule="auto"/>
              <w:ind w:left="720" w:right="38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Ders değişikliği önerisinde bulunması durumunda öğrenci önerilen işlemi yaparak onaya sunar.  Derslerin onaylanması durumunda derse yazılma işlemi tamamlanır.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1"/>
                <w:tab w:val="left" w:leader="none" w:pos="1075"/>
              </w:tabs>
              <w:spacing w:after="0" w:before="0" w:line="240" w:lineRule="auto"/>
              <w:ind w:left="720" w:right="38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Danışman öğretim üyesi kendisine tanınan süre içerisinde, öğrencinin derse yazılma işlemini onaylaması durumunda işlem tamamlanır ve sistem tarafından aktarma işlemi otomatik olarak yapılır.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  <w:tab w:val="left" w:leader="none" w:pos="1075"/>
              </w:tabs>
              <w:spacing w:after="0" w:before="0" w:line="240" w:lineRule="auto"/>
              <w:ind w:left="720" w:right="38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Derse yazılma veya ders değişikliği onayı süresi sonunda danışmanın işlem yapmaması durumunda öğrencinin seçmiş olduğu dersler otomatik olarak derse yazılmasına sistem tarafından aktarılır.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  <w:tab w:val="left" w:leader="none" w:pos="1075"/>
              </w:tabs>
              <w:spacing w:after="0" w:before="0" w:line="240" w:lineRule="auto"/>
              <w:ind w:left="720" w:right="38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Süresi dışındaki başvurular değerlendirmeye alınmaz.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3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A">
            <w:pPr>
              <w:tabs>
                <w:tab w:val="left" w:leader="none" w:pos="459"/>
                <w:tab w:val="left" w:leader="none" w:pos="1075"/>
              </w:tabs>
              <w:ind w:right="387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Açılmayan Ders Yerine Yeni Derse Yazılma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04-06 Ekim 2023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tarihleri arasında yapılacak olup;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 Ekim 2023 tarihinde enstitü tarafından ilan edilen Açılan/Açılmayan Ders listesine göre açılmayan dersiniz olması durumunda;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1"/>
                <w:tab w:val="left" w:leader="none" w:pos="884"/>
                <w:tab w:val="left" w:leader="none" w:pos="1075"/>
              </w:tabs>
              <w:spacing w:after="0" w:before="0" w:line="240" w:lineRule="auto"/>
              <w:ind w:left="720" w:right="38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İlan edilen listelere göre açılmayan dersi bulunan öğrenci sistem üzerinden yazılma işlemini gerçekleştirir ve danışman onayına sunar.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1"/>
                <w:tab w:val="left" w:leader="none" w:pos="884"/>
                <w:tab w:val="left" w:leader="none" w:pos="1075"/>
              </w:tabs>
              <w:spacing w:after="0" w:before="0" w:line="240" w:lineRule="auto"/>
              <w:ind w:left="720" w:right="38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Danışman öğretim üyeniz seçtiğiniz ders/derslerin değişikliği önerisinde bulunabilir.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  <w:tab w:val="left" w:leader="none" w:pos="1075"/>
              </w:tabs>
              <w:spacing w:after="0" w:before="0" w:line="240" w:lineRule="auto"/>
              <w:ind w:left="720" w:right="38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Ders değişikliği önerisinde bulunması durumunda öğrenci önerilen işlemi yaparak onaya sunar.  Derslerin onaylanması durumunda derse yazılma işlemi tamamlanır.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1"/>
                <w:tab w:val="left" w:leader="none" w:pos="1075"/>
              </w:tabs>
              <w:spacing w:after="0" w:before="0" w:line="240" w:lineRule="auto"/>
              <w:ind w:left="720" w:right="387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Danışman öğretim üyesi kendisine tanınan süre içerisinde, öğrencinin derse yazılma işlemini onaylaması durumunda işlem tamamlanır ve sistem tarafından aktarma işlemi otomatik olarak yapılır.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  <w:tab w:val="left" w:leader="none" w:pos="1075"/>
              </w:tabs>
              <w:spacing w:after="0" w:before="0" w:line="240" w:lineRule="auto"/>
              <w:ind w:left="720" w:right="387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Derse yazılma veya ders değişikliği onayı süresi sonunda danışmanın işlem yapmaması durumunda öğrencinin seçmiş olduğu dersler otomatik olarak derse yazılmasına sistem tarafından aktarılır.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8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widowControl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2023-2024 Eğitim Öğretim Yılında Yükseköğretim Kurumlarında Cari Hizmet Maliyetlerine Öğrenci Katkısı olarak alınacak Katkı Payları ve Öğrenim Ücretlerinin Tespitine Dair Karar Uyarınca;</w:t>
            </w:r>
          </w:p>
          <w:p w:rsidR="00000000" w:rsidDel="00000000" w:rsidP="00000000" w:rsidRDefault="00000000" w:rsidRPr="00000000" w14:paraId="00000042">
            <w:pPr>
              <w:widowControl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Yukarıda belirtilen takvim aralığında yapacağınız derse yazılma işlemi öncesinde;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71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Tezli yüksek lisans programlarında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Yarıyıl,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71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Doktora programlarında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9.yarıyıl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  <w:tab w:val="left" w:leader="none" w:pos="1075"/>
              </w:tabs>
              <w:spacing w:after="0" w:before="0" w:line="240" w:lineRule="auto"/>
              <w:ind w:left="491" w:right="387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derse yazılma işleminizi yapabilmek için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25-27 Eylül 2023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tarihleri arasında öğrenim giderinizi ödemeniz gerekmektedir. Ödenmesi gereken Katkı Payı ve Öğrenim Ücretinizi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SABİS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Öğrenci Bilgi Sistemi Derse Yazılma ekranında belirtilen üzerindeki harç miktarı seçeneğinden görebilirsiniz.</w:t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459"/>
                <w:tab w:val="left" w:leader="none" w:pos="1075"/>
              </w:tabs>
              <w:ind w:right="387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459"/>
                <w:tab w:val="left" w:leader="none" w:pos="1075"/>
                <w:tab w:val="left" w:leader="none" w:pos="10835"/>
              </w:tabs>
              <w:ind w:right="54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Katkı Payı/Öğrenim Ücreti ödemeleri;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25 Eylül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tarihinden Akademik Takvimde Belirtilen derse yazılmaların son gününe (dahil) kadar,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https://odeme.sakarya.edu.tr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adresinden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BÜTÜN BANKALARIN KREDİ KARTI ve BANKA KARTIYLA (SANAL POS) YAPILABİLECEĞİ GİBİ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AKBANK'ın Bütün Şube Veznelerinden, Akbank İnternet Bankacılığından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TC KİMLİK NUMARASI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ile yapılabilir.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Yüksek Öğretim Kurumlarında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birden fazla programa kaydı bulunan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öğrencilerden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I. Öğrencilik kaydı II. Öğretim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II. Öğrencilik kaydı I Öğretim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programı olan ( Tezli Yüksek Lisans/Doktora ) öğrenciler ikinci kayıt oldukları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I. Öğretim programı için katkı payı ödemezler.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widowControl w:val="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 durumda olup, katkı payı ödemesi görünen öğrenciler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sagbil</w:t>
            </w:r>
            <w:hyperlink r:id="rId12">
              <w:r w:rsidDel="00000000" w:rsidR="00000000" w:rsidRPr="00000000">
                <w:rPr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@sakarya.edu.tr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adresine elektronik posta göndermeleri durumunda katkı payı ödemeden ders kayıt işlemi yapabilecektir.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Bunun dışında Yükseköğretim Kurumlarında birden fazla kaydı bulunan öğrenciler ikinci ve sonraki kaydoldukları programların katkı payını ödemeleri gerekmektedir.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  <w:tab w:val="left" w:leader="none" w:pos="1075"/>
              </w:tabs>
              <w:spacing w:after="0" w:before="0" w:line="240" w:lineRule="auto"/>
              <w:ind w:left="491" w:right="387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284" w:left="760" w:right="2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>
        <w:b w:val="1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2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4" w:lineRule="auto"/>
      <w:ind w:left="12" w:hanging="149"/>
    </w:pPr>
    <w:rPr>
      <w:rFonts w:ascii="Arial" w:cs="Arial" w:eastAsia="Arial" w:hAnsi="Arial"/>
      <w:b w:val="1"/>
      <w:sz w:val="12"/>
      <w:szCs w:val="1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lang w:val="tr-TR"/>
    </w:rPr>
  </w:style>
  <w:style w:type="paragraph" w:styleId="Balk1">
    <w:name w:val="heading 1"/>
    <w:basedOn w:val="Normal"/>
    <w:uiPriority w:val="1"/>
    <w:qFormat w:val="1"/>
    <w:pPr>
      <w:spacing w:before="14"/>
      <w:ind w:left="12" w:hanging="149"/>
      <w:outlineLvl w:val="0"/>
    </w:pPr>
    <w:rPr>
      <w:rFonts w:ascii="Arial" w:eastAsia="Arial" w:hAnsi="Arial"/>
      <w:b w:val="1"/>
      <w:bCs w:val="1"/>
      <w:sz w:val="12"/>
      <w:szCs w:val="12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vdeMetni">
    <w:name w:val="Body Text"/>
    <w:basedOn w:val="Normal"/>
    <w:uiPriority w:val="1"/>
    <w:qFormat w:val="1"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Kpr">
    <w:name w:val="Hyperlink"/>
    <w:basedOn w:val="VarsaylanParagrafYazTipi"/>
    <w:uiPriority w:val="99"/>
    <w:unhideWhenUsed w:val="1"/>
    <w:rsid w:val="00BB66DD"/>
    <w:rPr>
      <w:color w:val="0000ff" w:themeColor="hyperlink"/>
      <w:u w:val="single"/>
    </w:rPr>
  </w:style>
  <w:style w:type="paragraph" w:styleId="Default" w:customStyle="1">
    <w:name w:val="Default"/>
    <w:rsid w:val="00F71B63"/>
    <w:pPr>
      <w:widowControl w:val="1"/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Gl">
    <w:name w:val="Strong"/>
    <w:basedOn w:val="VarsaylanParagrafYazTipi"/>
    <w:uiPriority w:val="22"/>
    <w:qFormat w:val="1"/>
    <w:rsid w:val="00862ED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EE1CD1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UnresolvedMention" w:customStyle="1">
    <w:name w:val="Unresolved Mention"/>
    <w:basedOn w:val="VarsaylanParagrafYazTipi"/>
    <w:uiPriority w:val="99"/>
    <w:semiHidden w:val="1"/>
    <w:unhideWhenUsed w:val="1"/>
    <w:rsid w:val="00364E1F"/>
    <w:rPr>
      <w:color w:val="605e5c"/>
      <w:shd w:color="auto" w:fill="e1dfdd" w:val="clear"/>
    </w:rPr>
  </w:style>
  <w:style w:type="character" w:styleId="zlenenKpr">
    <w:name w:val="FollowedHyperlink"/>
    <w:basedOn w:val="VarsaylanParagrafYazTipi"/>
    <w:uiPriority w:val="99"/>
    <w:semiHidden w:val="1"/>
    <w:unhideWhenUsed w:val="1"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27014"/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27014"/>
    <w:rPr>
      <w:rFonts w:ascii="Segoe UI" w:cs="Segoe UI" w:hAnsi="Segoe UI"/>
      <w:sz w:val="18"/>
      <w:szCs w:val="18"/>
      <w:lang w:val="tr-T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Relationship Id="rId4" Type="http://schemas.openxmlformats.org/officeDocument/2006/relationships/oleObject" Target="embeddings/oleObject2.bin"/><Relationship Id="rId11" Type="http://schemas.openxmlformats.org/officeDocument/2006/relationships/hyperlink" Target="http://dersplan.sakarya.edu.tr/rapor-lisansustu-dersplan-programlari" TargetMode="External"/><Relationship Id="rId10" Type="http://schemas.openxmlformats.org/officeDocument/2006/relationships/customXml" Target="../customXML/item1.xml"/><Relationship Id="rId12" Type="http://schemas.openxmlformats.org/officeDocument/2006/relationships/hyperlink" Target="mailto:fbe@sakarya.edu.tr" TargetMode="External"/><Relationship Id="rId9" Type="http://schemas.openxmlformats.org/officeDocument/2006/relationships/styles" Target="styles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DeuSE8XJc+Ibe+erVq2faL0qlA==">CgMxLjAyCGguZ2pkZ3hzOAByITFDNkowQTRBZm1KbEdUS044ZWRMUXIxSVFGOS1icVcwNA==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2023-09-22T09:14:00Z</dcterms:created>
  <dc:creator>ONUR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  <property fmtid="{D5CDD505-2E9C-101B-9397-08002B2CF9AE}" pid="4" name="LastSaved">
    <vt:lpwstr>2020-01-25T00:00:00Z</vt:lpwstr>
  </property>
  <property fmtid="{D5CDD505-2E9C-101B-9397-08002B2CF9AE}" pid="5" name="Created">
    <vt:lpwstr>2019-09-10T00:00:00Z</vt:lpwstr>
  </property>
</Properties>
</file>