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50" w:rsidRPr="005325BE" w:rsidRDefault="002A2D50" w:rsidP="002A2D50">
      <w:pPr>
        <w:jc w:val="center"/>
        <w:rPr>
          <w:b/>
          <w:sz w:val="20"/>
          <w:szCs w:val="20"/>
        </w:rPr>
      </w:pPr>
      <w:r w:rsidRPr="005325B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2A2D50" w:rsidRPr="005325BE" w:rsidTr="00D335A1">
        <w:trPr>
          <w:cantSplit/>
          <w:trHeight w:val="518"/>
        </w:trPr>
        <w:tc>
          <w:tcPr>
            <w:tcW w:w="9430" w:type="dxa"/>
            <w:gridSpan w:val="4"/>
          </w:tcPr>
          <w:p w:rsidR="002A2D50" w:rsidRPr="005325BE" w:rsidRDefault="002A2D50" w:rsidP="00D335A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5B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2A2D50" w:rsidRPr="005325BE" w:rsidRDefault="002A2D50" w:rsidP="00D335A1">
            <w:pPr>
              <w:jc w:val="center"/>
              <w:rPr>
                <w:b/>
                <w:bCs/>
                <w:sz w:val="20"/>
                <w:szCs w:val="20"/>
              </w:rPr>
            </w:pPr>
            <w:r w:rsidRPr="005325BE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2A2D50" w:rsidRPr="005325BE" w:rsidTr="00D335A1">
        <w:tc>
          <w:tcPr>
            <w:tcW w:w="2050" w:type="dxa"/>
          </w:tcPr>
          <w:p w:rsidR="002A2D50" w:rsidRPr="005325BE" w:rsidRDefault="002A2D50" w:rsidP="00D335A1">
            <w:pPr>
              <w:jc w:val="both"/>
              <w:rPr>
                <w:b/>
                <w:sz w:val="20"/>
                <w:szCs w:val="20"/>
              </w:rPr>
            </w:pPr>
          </w:p>
          <w:p w:rsidR="002A2D50" w:rsidRPr="005325BE" w:rsidRDefault="002A2D50" w:rsidP="00D335A1">
            <w:pPr>
              <w:jc w:val="both"/>
              <w:rPr>
                <w:b/>
                <w:sz w:val="20"/>
                <w:szCs w:val="20"/>
              </w:rPr>
            </w:pPr>
            <w:r w:rsidRPr="005325BE">
              <w:rPr>
                <w:b/>
                <w:sz w:val="20"/>
                <w:szCs w:val="20"/>
              </w:rPr>
              <w:t>TOPLANTI NO</w:t>
            </w:r>
          </w:p>
        </w:tc>
        <w:tc>
          <w:tcPr>
            <w:tcW w:w="2880" w:type="dxa"/>
          </w:tcPr>
          <w:p w:rsidR="002A2D50" w:rsidRPr="005325BE" w:rsidRDefault="002A2D50" w:rsidP="00D335A1">
            <w:pPr>
              <w:rPr>
                <w:b/>
                <w:bCs/>
                <w:sz w:val="20"/>
                <w:szCs w:val="20"/>
              </w:rPr>
            </w:pPr>
          </w:p>
          <w:p w:rsidR="002A2D50" w:rsidRPr="005325BE" w:rsidRDefault="002A2D50" w:rsidP="00F369A4">
            <w:pPr>
              <w:rPr>
                <w:b/>
                <w:bCs/>
                <w:sz w:val="20"/>
                <w:szCs w:val="20"/>
              </w:rPr>
            </w:pPr>
            <w:r w:rsidRPr="005325BE">
              <w:rPr>
                <w:b/>
                <w:bCs/>
                <w:sz w:val="20"/>
                <w:szCs w:val="20"/>
              </w:rPr>
              <w:t>: 0</w:t>
            </w:r>
            <w:r w:rsidR="00F369A4" w:rsidRPr="005325B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A2D50" w:rsidRPr="005325BE" w:rsidRDefault="002A2D50" w:rsidP="00D335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2A2D50" w:rsidRPr="005325BE" w:rsidRDefault="002A2D50" w:rsidP="00D335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2D50" w:rsidRPr="005325BE" w:rsidTr="00D335A1">
        <w:tc>
          <w:tcPr>
            <w:tcW w:w="2050" w:type="dxa"/>
          </w:tcPr>
          <w:p w:rsidR="002A2D50" w:rsidRPr="005325BE" w:rsidRDefault="002A2D50" w:rsidP="00D335A1">
            <w:pPr>
              <w:pStyle w:val="Balk1"/>
              <w:rPr>
                <w:bCs w:val="0"/>
                <w:sz w:val="20"/>
                <w:szCs w:val="20"/>
              </w:rPr>
            </w:pPr>
            <w:r w:rsidRPr="005325BE">
              <w:rPr>
                <w:bCs w:val="0"/>
                <w:sz w:val="20"/>
                <w:szCs w:val="20"/>
              </w:rPr>
              <w:t xml:space="preserve">TOPLANTI TARİHİ  </w:t>
            </w:r>
          </w:p>
        </w:tc>
        <w:tc>
          <w:tcPr>
            <w:tcW w:w="2880" w:type="dxa"/>
          </w:tcPr>
          <w:p w:rsidR="002A2D50" w:rsidRPr="005325BE" w:rsidRDefault="002A2D50" w:rsidP="00F369A4">
            <w:pPr>
              <w:rPr>
                <w:b/>
                <w:bCs/>
                <w:sz w:val="20"/>
                <w:szCs w:val="20"/>
              </w:rPr>
            </w:pPr>
            <w:r w:rsidRPr="005325BE">
              <w:rPr>
                <w:b/>
                <w:bCs/>
                <w:sz w:val="20"/>
                <w:szCs w:val="20"/>
              </w:rPr>
              <w:t xml:space="preserve">: </w:t>
            </w:r>
            <w:r w:rsidR="00F369A4" w:rsidRPr="005325BE">
              <w:rPr>
                <w:b/>
                <w:bCs/>
                <w:sz w:val="20"/>
                <w:szCs w:val="20"/>
              </w:rPr>
              <w:t>3</w:t>
            </w:r>
            <w:r w:rsidR="001117AC" w:rsidRPr="005325BE">
              <w:rPr>
                <w:b/>
                <w:bCs/>
                <w:sz w:val="20"/>
                <w:szCs w:val="20"/>
              </w:rPr>
              <w:t>1</w:t>
            </w:r>
            <w:r w:rsidR="00DD1B35" w:rsidRPr="005325BE">
              <w:rPr>
                <w:b/>
                <w:bCs/>
                <w:sz w:val="20"/>
                <w:szCs w:val="20"/>
              </w:rPr>
              <w:t>.01.2013</w:t>
            </w:r>
          </w:p>
        </w:tc>
        <w:tc>
          <w:tcPr>
            <w:tcW w:w="2160" w:type="dxa"/>
          </w:tcPr>
          <w:p w:rsidR="002A2D50" w:rsidRPr="005325BE" w:rsidRDefault="002A2D50" w:rsidP="00D335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2A2D50" w:rsidRPr="005325BE" w:rsidRDefault="002A2D50" w:rsidP="00D335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2D50" w:rsidRPr="005325BE" w:rsidTr="00D335A1">
        <w:trPr>
          <w:cantSplit/>
        </w:trPr>
        <w:tc>
          <w:tcPr>
            <w:tcW w:w="4930" w:type="dxa"/>
            <w:gridSpan w:val="2"/>
          </w:tcPr>
          <w:p w:rsidR="002A2D50" w:rsidRPr="005325BE" w:rsidRDefault="002A2D50" w:rsidP="00D335A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2A2D50" w:rsidRPr="005325BE" w:rsidRDefault="002A2D50" w:rsidP="00D335A1">
            <w:pPr>
              <w:pStyle w:val="Balk4"/>
              <w:rPr>
                <w:sz w:val="20"/>
                <w:szCs w:val="20"/>
                <w:u w:val="single"/>
              </w:rPr>
            </w:pPr>
            <w:r w:rsidRPr="005325B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2A2D50" w:rsidRPr="005325BE" w:rsidRDefault="002A2D50" w:rsidP="00D335A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A2D50" w:rsidRPr="005325BE" w:rsidRDefault="002A2D50" w:rsidP="00D335A1">
            <w:pPr>
              <w:rPr>
                <w:b/>
                <w:bCs/>
                <w:sz w:val="20"/>
                <w:szCs w:val="20"/>
                <w:u w:val="single"/>
              </w:rPr>
            </w:pPr>
            <w:r w:rsidRPr="005325B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2A2D50" w:rsidRPr="005325BE" w:rsidTr="00D335A1">
        <w:trPr>
          <w:cantSplit/>
        </w:trPr>
        <w:tc>
          <w:tcPr>
            <w:tcW w:w="4930" w:type="dxa"/>
            <w:gridSpan w:val="2"/>
          </w:tcPr>
          <w:p w:rsidR="002A2D50" w:rsidRPr="005325BE" w:rsidRDefault="002A2D50" w:rsidP="00D335A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5325BE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2A2D50" w:rsidRPr="005325BE" w:rsidRDefault="002A2D50" w:rsidP="00D335A1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325BE">
              <w:rPr>
                <w:sz w:val="20"/>
                <w:szCs w:val="20"/>
              </w:rPr>
              <w:t>Prof.Dr.Mehmet</w:t>
            </w:r>
            <w:proofErr w:type="spellEnd"/>
            <w:proofErr w:type="gramEnd"/>
            <w:r w:rsidRPr="005325BE">
              <w:rPr>
                <w:sz w:val="20"/>
                <w:szCs w:val="20"/>
              </w:rPr>
              <w:t xml:space="preserve"> Emin </w:t>
            </w:r>
            <w:proofErr w:type="spellStart"/>
            <w:r w:rsidRPr="005325BE">
              <w:rPr>
                <w:sz w:val="20"/>
                <w:szCs w:val="20"/>
              </w:rPr>
              <w:t>Büyükokuroğlu</w:t>
            </w:r>
            <w:proofErr w:type="spellEnd"/>
            <w:r w:rsidRPr="005325BE">
              <w:rPr>
                <w:sz w:val="20"/>
                <w:szCs w:val="20"/>
              </w:rPr>
              <w:t xml:space="preserve"> </w:t>
            </w:r>
          </w:p>
          <w:p w:rsidR="002A2D50" w:rsidRPr="005325BE" w:rsidRDefault="002A2D50" w:rsidP="00D335A1">
            <w:pPr>
              <w:jc w:val="both"/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Doç. Dr. Nursan Çınar</w:t>
            </w:r>
          </w:p>
          <w:p w:rsidR="002A2D50" w:rsidRPr="005325BE" w:rsidRDefault="002A2D50" w:rsidP="00D335A1">
            <w:pPr>
              <w:jc w:val="both"/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 xml:space="preserve">Yrd. Doç. Dr. Gönül </w:t>
            </w:r>
            <w:r w:rsidR="00D92D99" w:rsidRPr="005325BE">
              <w:rPr>
                <w:sz w:val="20"/>
                <w:szCs w:val="20"/>
              </w:rPr>
              <w:t>Gürol</w:t>
            </w:r>
            <w:r w:rsidRPr="005325BE">
              <w:rPr>
                <w:sz w:val="20"/>
                <w:szCs w:val="20"/>
              </w:rPr>
              <w:t xml:space="preserve"> </w:t>
            </w:r>
          </w:p>
          <w:p w:rsidR="002A2D50" w:rsidRPr="005325BE" w:rsidRDefault="002A2D50" w:rsidP="002A2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D922AD" w:rsidRPr="005325BE" w:rsidRDefault="00D922AD" w:rsidP="00D922AD">
            <w:pPr>
              <w:jc w:val="both"/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Doç. Dr. Yusuf Yürümez</w:t>
            </w:r>
          </w:p>
          <w:p w:rsidR="002A2D50" w:rsidRPr="005325BE" w:rsidRDefault="002A2D50" w:rsidP="00D335A1">
            <w:pPr>
              <w:jc w:val="both"/>
              <w:rPr>
                <w:sz w:val="20"/>
                <w:szCs w:val="20"/>
              </w:rPr>
            </w:pPr>
          </w:p>
        </w:tc>
      </w:tr>
    </w:tbl>
    <w:p w:rsidR="00A13D2C" w:rsidRPr="005325BE" w:rsidRDefault="00A13D2C" w:rsidP="00A13D2C">
      <w:pPr>
        <w:jc w:val="both"/>
        <w:rPr>
          <w:sz w:val="20"/>
          <w:szCs w:val="20"/>
        </w:rPr>
      </w:pPr>
      <w:r w:rsidRPr="005325BE">
        <w:rPr>
          <w:sz w:val="20"/>
          <w:szCs w:val="20"/>
        </w:rPr>
        <w:t>Enstitümüz Yönetim Kurulu, Müdür Prof. Dr. Oğuz KARABAY Başkanlığı’nda toplanarak, gündemdeki maddeleri görüşmüş ve aşağıdaki kararları almıştır;</w:t>
      </w:r>
    </w:p>
    <w:p w:rsidR="00A13D2C" w:rsidRPr="005325BE" w:rsidRDefault="00A13D2C" w:rsidP="00A13D2C">
      <w:pPr>
        <w:pStyle w:val="GvdeMetni"/>
        <w:rPr>
          <w:rFonts w:ascii="Times New Roman" w:hAnsi="Times New Roman"/>
          <w:b/>
          <w:sz w:val="20"/>
        </w:rPr>
      </w:pPr>
    </w:p>
    <w:p w:rsidR="002A2D50" w:rsidRPr="005325BE" w:rsidRDefault="002A2D50" w:rsidP="002A2D50">
      <w:pPr>
        <w:jc w:val="both"/>
        <w:rPr>
          <w:b/>
          <w:sz w:val="20"/>
          <w:szCs w:val="20"/>
        </w:rPr>
      </w:pPr>
    </w:p>
    <w:p w:rsidR="002A2D50" w:rsidRPr="005325BE" w:rsidRDefault="00597C77" w:rsidP="002A2D50">
      <w:pPr>
        <w:jc w:val="both"/>
        <w:rPr>
          <w:sz w:val="20"/>
          <w:szCs w:val="20"/>
        </w:rPr>
      </w:pPr>
      <w:r w:rsidRPr="005325BE">
        <w:rPr>
          <w:b/>
          <w:sz w:val="20"/>
          <w:szCs w:val="20"/>
        </w:rPr>
        <w:t>01</w:t>
      </w:r>
      <w:r w:rsidR="002A2D50" w:rsidRPr="005325BE">
        <w:rPr>
          <w:b/>
          <w:sz w:val="20"/>
          <w:szCs w:val="20"/>
        </w:rPr>
        <w:t xml:space="preserve">- </w:t>
      </w:r>
      <w:r w:rsidR="009F04D0" w:rsidRPr="005325BE">
        <w:rPr>
          <w:sz w:val="20"/>
          <w:szCs w:val="20"/>
        </w:rPr>
        <w:t>Hemşirelik</w:t>
      </w:r>
      <w:r w:rsidRPr="005325BE">
        <w:rPr>
          <w:b/>
          <w:sz w:val="20"/>
          <w:szCs w:val="20"/>
        </w:rPr>
        <w:t xml:space="preserve"> </w:t>
      </w:r>
      <w:r w:rsidR="002A2D50" w:rsidRPr="005325BE">
        <w:rPr>
          <w:sz w:val="20"/>
          <w:szCs w:val="20"/>
        </w:rPr>
        <w:t xml:space="preserve">ABD Başkanlığının </w:t>
      </w:r>
      <w:r w:rsidR="00F369A4" w:rsidRPr="005325BE">
        <w:rPr>
          <w:sz w:val="20"/>
          <w:szCs w:val="20"/>
        </w:rPr>
        <w:t>29</w:t>
      </w:r>
      <w:r w:rsidR="002A2D50" w:rsidRPr="005325BE">
        <w:rPr>
          <w:sz w:val="20"/>
          <w:szCs w:val="20"/>
        </w:rPr>
        <w:t>.</w:t>
      </w:r>
      <w:r w:rsidRPr="005325BE">
        <w:rPr>
          <w:sz w:val="20"/>
          <w:szCs w:val="20"/>
        </w:rPr>
        <w:t>0</w:t>
      </w:r>
      <w:r w:rsidR="002A2D50" w:rsidRPr="005325BE">
        <w:rPr>
          <w:sz w:val="20"/>
          <w:szCs w:val="20"/>
        </w:rPr>
        <w:t>1.201</w:t>
      </w:r>
      <w:r w:rsidRPr="005325BE">
        <w:rPr>
          <w:sz w:val="20"/>
          <w:szCs w:val="20"/>
        </w:rPr>
        <w:t>3</w:t>
      </w:r>
      <w:r w:rsidR="002A2D50" w:rsidRPr="005325BE">
        <w:rPr>
          <w:sz w:val="20"/>
          <w:szCs w:val="20"/>
        </w:rPr>
        <w:t xml:space="preserve"> tarihli ve </w:t>
      </w:r>
      <w:r w:rsidR="00F369A4" w:rsidRPr="005325BE">
        <w:rPr>
          <w:sz w:val="20"/>
          <w:szCs w:val="20"/>
        </w:rPr>
        <w:t>302.13/16</w:t>
      </w:r>
      <w:r w:rsidR="002A2D50" w:rsidRPr="005325BE">
        <w:rPr>
          <w:sz w:val="20"/>
          <w:szCs w:val="20"/>
        </w:rPr>
        <w:t xml:space="preserve"> sayılı yazısı okundu.</w:t>
      </w:r>
    </w:p>
    <w:p w:rsidR="002A2D50" w:rsidRPr="005325BE" w:rsidRDefault="002A2D50" w:rsidP="002A2D50">
      <w:pPr>
        <w:jc w:val="both"/>
        <w:rPr>
          <w:sz w:val="20"/>
          <w:szCs w:val="20"/>
        </w:rPr>
      </w:pPr>
    </w:p>
    <w:p w:rsidR="006836CD" w:rsidRPr="005325BE" w:rsidRDefault="005F13AE" w:rsidP="00B75096">
      <w:pPr>
        <w:jc w:val="both"/>
        <w:rPr>
          <w:sz w:val="20"/>
          <w:szCs w:val="20"/>
        </w:rPr>
      </w:pPr>
      <w:r w:rsidRPr="005325BE">
        <w:rPr>
          <w:sz w:val="20"/>
          <w:szCs w:val="20"/>
        </w:rPr>
        <w:t>Yapılan görüşmeler sonunda; Hemşirelik</w:t>
      </w:r>
      <w:r w:rsidRPr="005325BE">
        <w:rPr>
          <w:b/>
          <w:sz w:val="20"/>
          <w:szCs w:val="20"/>
        </w:rPr>
        <w:t xml:space="preserve"> </w:t>
      </w:r>
      <w:r w:rsidRPr="005325BE">
        <w:rPr>
          <w:sz w:val="20"/>
          <w:szCs w:val="20"/>
        </w:rPr>
        <w:t>A</w:t>
      </w:r>
      <w:r w:rsidR="00507739" w:rsidRPr="005325BE">
        <w:rPr>
          <w:sz w:val="20"/>
          <w:szCs w:val="20"/>
        </w:rPr>
        <w:t>nabilim Dalına</w:t>
      </w:r>
      <w:r w:rsidRPr="005325BE">
        <w:rPr>
          <w:sz w:val="20"/>
          <w:szCs w:val="20"/>
        </w:rPr>
        <w:t xml:space="preserve"> 2012/2013 Eğitim Öğretim yılı Bahar yarıyılında Yüksek Lisans ve Doktora Programlarına kesin kayıt yaptıran öğrencilerin danışmanlarının</w:t>
      </w:r>
      <w:r w:rsidR="006836CD" w:rsidRPr="005325BE">
        <w:rPr>
          <w:sz w:val="20"/>
          <w:szCs w:val="20"/>
        </w:rPr>
        <w:t xml:space="preserve"> aşağıdaki şekliyle kabulüne oy birliği ile karar verildi.</w:t>
      </w:r>
    </w:p>
    <w:p w:rsidR="002D5B91" w:rsidRPr="005325BE" w:rsidRDefault="002D5B91" w:rsidP="00B75096">
      <w:pPr>
        <w:jc w:val="both"/>
        <w:rPr>
          <w:sz w:val="20"/>
          <w:szCs w:val="20"/>
        </w:rPr>
      </w:pPr>
    </w:p>
    <w:tbl>
      <w:tblPr>
        <w:tblW w:w="151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3583"/>
        <w:gridCol w:w="3543"/>
        <w:gridCol w:w="6626"/>
      </w:tblGrid>
      <w:tr w:rsidR="002D5B91" w:rsidRPr="005325BE" w:rsidTr="002D5B91">
        <w:trPr>
          <w:gridAfter w:val="1"/>
          <w:wAfter w:w="6626" w:type="dxa"/>
          <w:trHeight w:val="51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91" w:rsidRPr="005325BE" w:rsidRDefault="002D5B91" w:rsidP="00690AF5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1:E22"/>
            <w:r w:rsidRPr="005325BE">
              <w:rPr>
                <w:b/>
                <w:bCs/>
                <w:sz w:val="20"/>
                <w:szCs w:val="20"/>
              </w:rPr>
              <w:t xml:space="preserve">2012-2013 EĞİTİM ÖĞRETİM YILI BAHAR YARIYILI HEMŞİRELİK ANABİLİM DALI YÜKSEK LİSANS DANIŞMAN TERCİH LİSTESİ </w:t>
            </w:r>
            <w:bookmarkEnd w:id="0"/>
          </w:p>
        </w:tc>
      </w:tr>
      <w:tr w:rsidR="002D5B91" w:rsidRPr="005325BE" w:rsidTr="002D5B91">
        <w:trPr>
          <w:gridAfter w:val="1"/>
          <w:wAfter w:w="6626" w:type="dxa"/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b/>
                <w:bCs/>
                <w:sz w:val="20"/>
                <w:szCs w:val="20"/>
              </w:rPr>
            </w:pPr>
            <w:r w:rsidRPr="005325BE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b/>
                <w:bCs/>
                <w:sz w:val="20"/>
                <w:szCs w:val="20"/>
              </w:rPr>
            </w:pPr>
            <w:r w:rsidRPr="005325BE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b/>
                <w:bCs/>
                <w:sz w:val="20"/>
                <w:szCs w:val="20"/>
              </w:rPr>
            </w:pPr>
            <w:r w:rsidRPr="005325BE">
              <w:rPr>
                <w:b/>
                <w:bCs/>
                <w:sz w:val="20"/>
                <w:szCs w:val="20"/>
              </w:rPr>
              <w:t>Danışman</w:t>
            </w:r>
          </w:p>
        </w:tc>
      </w:tr>
      <w:tr w:rsidR="002D5B91" w:rsidRPr="005325BE" w:rsidTr="002D5B91">
        <w:trPr>
          <w:gridAfter w:val="1"/>
          <w:wAfter w:w="6626" w:type="dxa"/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1240Y01050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Vahide ÇAKMAK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Doç. Dr. Nursan ÇINAR</w:t>
            </w:r>
          </w:p>
        </w:tc>
      </w:tr>
      <w:tr w:rsidR="002D5B91" w:rsidRPr="005325BE" w:rsidTr="002D5B91">
        <w:trPr>
          <w:gridAfter w:val="1"/>
          <w:wAfter w:w="6626" w:type="dxa"/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1240Y01051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Öznur TİRYAKİ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Doç. Dr. Nursan ÇINAR</w:t>
            </w:r>
          </w:p>
        </w:tc>
      </w:tr>
      <w:tr w:rsidR="002D5B91" w:rsidRPr="005325BE" w:rsidTr="002D5B91">
        <w:trPr>
          <w:gridAfter w:val="1"/>
          <w:wAfter w:w="6626" w:type="dxa"/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1240Y01052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Berna KARABULUT ÇETİN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 xml:space="preserve">Yrd. Doç. Dr. Dilek AYGİN </w:t>
            </w:r>
          </w:p>
        </w:tc>
      </w:tr>
      <w:tr w:rsidR="002D5B91" w:rsidRPr="005325BE" w:rsidTr="002D5B91">
        <w:trPr>
          <w:gridAfter w:val="1"/>
          <w:wAfter w:w="6626" w:type="dxa"/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1240Y01053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Ayşe DEMİR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Yrd. Doç. Dr. Gülgün DURAT</w:t>
            </w:r>
          </w:p>
        </w:tc>
      </w:tr>
      <w:tr w:rsidR="002D5B91" w:rsidRPr="005325BE" w:rsidTr="002D5B91">
        <w:trPr>
          <w:gridAfter w:val="1"/>
          <w:wAfter w:w="6626" w:type="dxa"/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1240Y01054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Esra ÖZEL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Doç. Dr. Nursan ÇINAR</w:t>
            </w:r>
          </w:p>
        </w:tc>
      </w:tr>
      <w:tr w:rsidR="002D5B91" w:rsidRPr="005325BE" w:rsidTr="002D5B91">
        <w:trPr>
          <w:gridAfter w:val="1"/>
          <w:wAfter w:w="6626" w:type="dxa"/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1240Y01055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Gülşah AKMAN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Yrd. Doç. Dr. Dilek AYGİN</w:t>
            </w:r>
          </w:p>
        </w:tc>
      </w:tr>
      <w:tr w:rsidR="002D5B91" w:rsidRPr="005325BE" w:rsidTr="002D5B91">
        <w:trPr>
          <w:gridAfter w:val="1"/>
          <w:wAfter w:w="6626" w:type="dxa"/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1240Y01056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Zehra KAYA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Yrd. Doç. Dr. Dilek AYGİN</w:t>
            </w:r>
          </w:p>
        </w:tc>
      </w:tr>
      <w:tr w:rsidR="002D5B91" w:rsidRPr="005325BE" w:rsidTr="002D5B91">
        <w:trPr>
          <w:gridAfter w:val="1"/>
          <w:wAfter w:w="6626" w:type="dxa"/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1240Y01057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Nursen UÇAR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Yrd. Doç. Dr. Dilek AYGİN</w:t>
            </w:r>
          </w:p>
        </w:tc>
      </w:tr>
      <w:tr w:rsidR="002D5B91" w:rsidRPr="005325BE" w:rsidTr="002D5B91">
        <w:trPr>
          <w:gridAfter w:val="1"/>
          <w:wAfter w:w="6626" w:type="dxa"/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1240Y01058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Özge EREN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Doç. Dr. Nursan ÇINAR</w:t>
            </w:r>
          </w:p>
        </w:tc>
      </w:tr>
      <w:tr w:rsidR="002D5B91" w:rsidRPr="005325BE" w:rsidTr="002D5B91">
        <w:trPr>
          <w:gridAfter w:val="1"/>
          <w:wAfter w:w="6626" w:type="dxa"/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1240Y01059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Duygu ÖZGEN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Doç. Dr. Nursan ÇINAR</w:t>
            </w:r>
          </w:p>
        </w:tc>
      </w:tr>
      <w:tr w:rsidR="002D5B91" w:rsidRPr="005325BE" w:rsidTr="002D5B91">
        <w:trPr>
          <w:gridAfter w:val="1"/>
          <w:wAfter w:w="6626" w:type="dxa"/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1240Y01060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Emine UZUN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Yrd. Doç. Dr. Dilek AYGİN</w:t>
            </w:r>
          </w:p>
        </w:tc>
      </w:tr>
      <w:tr w:rsidR="002D5B91" w:rsidRPr="005325BE" w:rsidTr="002D5B91">
        <w:trPr>
          <w:gridAfter w:val="1"/>
          <w:wAfter w:w="6626" w:type="dxa"/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1240Y01061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Fatih MARUL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Yrd. Doç. Dr. Dilek AYGİN</w:t>
            </w:r>
          </w:p>
        </w:tc>
      </w:tr>
      <w:tr w:rsidR="002D5B91" w:rsidRPr="005325BE" w:rsidTr="002D5B91">
        <w:trPr>
          <w:gridAfter w:val="1"/>
          <w:wAfter w:w="6626" w:type="dxa"/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1240Y01062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Esra KÖSA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Doç. Dr. Nursan ÇINAR</w:t>
            </w:r>
          </w:p>
        </w:tc>
      </w:tr>
      <w:tr w:rsidR="002D5B91" w:rsidRPr="005325BE" w:rsidTr="002D5B91">
        <w:trPr>
          <w:gridAfter w:val="1"/>
          <w:wAfter w:w="6626" w:type="dxa"/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1240Y01063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Selda TURBALI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Yrd. Doç. Dr. Dilek AYGİN</w:t>
            </w:r>
          </w:p>
        </w:tc>
      </w:tr>
      <w:tr w:rsidR="002D5B91" w:rsidRPr="005325BE" w:rsidTr="002D5B91">
        <w:trPr>
          <w:gridAfter w:val="1"/>
          <w:wAfter w:w="6626" w:type="dxa"/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1240Y01064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Hamide ZENGİN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Prof. Dr. Sevin ALTINKAYNAK</w:t>
            </w:r>
          </w:p>
        </w:tc>
      </w:tr>
      <w:tr w:rsidR="002D5B91" w:rsidRPr="005325BE" w:rsidTr="002D5B91">
        <w:trPr>
          <w:gridAfter w:val="1"/>
          <w:wAfter w:w="6626" w:type="dxa"/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1240Y01065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Zeynep BAYSAL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Yrd. Doç. Dr. Gülgün DURAT</w:t>
            </w:r>
          </w:p>
        </w:tc>
      </w:tr>
      <w:tr w:rsidR="002D5B91" w:rsidRPr="005325BE" w:rsidTr="002D5B91">
        <w:trPr>
          <w:gridAfter w:val="1"/>
          <w:wAfter w:w="6626" w:type="dxa"/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1240Y01066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proofErr w:type="spellStart"/>
            <w:r w:rsidRPr="005325BE">
              <w:rPr>
                <w:sz w:val="20"/>
                <w:szCs w:val="20"/>
              </w:rPr>
              <w:t>Sevcan</w:t>
            </w:r>
            <w:proofErr w:type="spellEnd"/>
            <w:r w:rsidRPr="005325BE">
              <w:rPr>
                <w:sz w:val="20"/>
                <w:szCs w:val="20"/>
              </w:rPr>
              <w:t xml:space="preserve"> PAŞAOĞLU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Yrd. Doç. Dr. Dilek AYGİN</w:t>
            </w:r>
          </w:p>
        </w:tc>
      </w:tr>
      <w:tr w:rsidR="002D5B91" w:rsidRPr="005325BE" w:rsidTr="002D5B91">
        <w:trPr>
          <w:gridAfter w:val="1"/>
          <w:wAfter w:w="6626" w:type="dxa"/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1240Y01067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Şeyma TRABZON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Yrd. Doç. Dr. Dilek AYGİN</w:t>
            </w:r>
          </w:p>
        </w:tc>
      </w:tr>
      <w:tr w:rsidR="002D5B91" w:rsidRPr="005325BE" w:rsidTr="002D5B91">
        <w:trPr>
          <w:gridAfter w:val="1"/>
          <w:wAfter w:w="6626" w:type="dxa"/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1240Y01068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Döndü SEVİMLİ GÜLER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Doç. Dr. Nursan ÇINAR</w:t>
            </w:r>
          </w:p>
        </w:tc>
      </w:tr>
      <w:tr w:rsidR="002D5B91" w:rsidRPr="005325BE" w:rsidTr="002D5B91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1240Y01069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Esra UÇAR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  <w:r w:rsidRPr="005325BE"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B91" w:rsidRPr="005325BE" w:rsidRDefault="002D5B91" w:rsidP="00690AF5">
            <w:pPr>
              <w:rPr>
                <w:sz w:val="20"/>
                <w:szCs w:val="20"/>
              </w:rPr>
            </w:pPr>
          </w:p>
        </w:tc>
      </w:tr>
    </w:tbl>
    <w:p w:rsidR="002D5B91" w:rsidRPr="005325BE" w:rsidRDefault="002D5B91" w:rsidP="00B75096">
      <w:pPr>
        <w:jc w:val="both"/>
        <w:rPr>
          <w:sz w:val="20"/>
          <w:szCs w:val="20"/>
        </w:rPr>
      </w:pPr>
    </w:p>
    <w:p w:rsidR="002D5B91" w:rsidRPr="005325BE" w:rsidRDefault="002D5B91" w:rsidP="00B75096">
      <w:pPr>
        <w:jc w:val="both"/>
        <w:rPr>
          <w:sz w:val="20"/>
          <w:szCs w:val="20"/>
        </w:rPr>
      </w:pPr>
    </w:p>
    <w:p w:rsidR="002D5B91" w:rsidRPr="005325BE" w:rsidRDefault="002D5B91" w:rsidP="00B75096">
      <w:pPr>
        <w:jc w:val="both"/>
        <w:rPr>
          <w:sz w:val="20"/>
          <w:szCs w:val="20"/>
        </w:rPr>
      </w:pPr>
    </w:p>
    <w:p w:rsidR="002D5B91" w:rsidRPr="005325BE" w:rsidRDefault="002D5B91" w:rsidP="00B75096">
      <w:pPr>
        <w:jc w:val="both"/>
        <w:rPr>
          <w:sz w:val="20"/>
          <w:szCs w:val="20"/>
        </w:rPr>
      </w:pPr>
    </w:p>
    <w:p w:rsidR="002D5B91" w:rsidRPr="005325BE" w:rsidRDefault="002D5B91" w:rsidP="00B75096">
      <w:pPr>
        <w:jc w:val="both"/>
        <w:rPr>
          <w:sz w:val="20"/>
          <w:szCs w:val="20"/>
        </w:rPr>
      </w:pPr>
    </w:p>
    <w:p w:rsidR="002D5B91" w:rsidRPr="005325BE" w:rsidRDefault="002D5B91" w:rsidP="00B75096">
      <w:pPr>
        <w:jc w:val="both"/>
        <w:rPr>
          <w:sz w:val="20"/>
          <w:szCs w:val="20"/>
        </w:rPr>
      </w:pPr>
    </w:p>
    <w:p w:rsidR="002D5B91" w:rsidRPr="005325BE" w:rsidRDefault="002D5B91" w:rsidP="00B75096">
      <w:pPr>
        <w:jc w:val="both"/>
        <w:rPr>
          <w:sz w:val="20"/>
          <w:szCs w:val="20"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"/>
        <w:gridCol w:w="1662"/>
        <w:gridCol w:w="333"/>
        <w:gridCol w:w="2415"/>
        <w:gridCol w:w="465"/>
        <w:gridCol w:w="2160"/>
        <w:gridCol w:w="777"/>
        <w:gridCol w:w="1563"/>
      </w:tblGrid>
      <w:tr w:rsidR="002D5B91" w:rsidRPr="005325BE" w:rsidTr="00256BA3">
        <w:tc>
          <w:tcPr>
            <w:tcW w:w="2050" w:type="dxa"/>
            <w:gridSpan w:val="3"/>
          </w:tcPr>
          <w:p w:rsidR="002D5B91" w:rsidRPr="005325BE" w:rsidRDefault="002D5B91" w:rsidP="00690A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2D5B91" w:rsidRPr="005325BE" w:rsidRDefault="002D5B91" w:rsidP="00690A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2D5B91" w:rsidRPr="005325BE" w:rsidRDefault="002D5B91" w:rsidP="00690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2D5B91" w:rsidRPr="005325BE" w:rsidRDefault="002D5B91" w:rsidP="00690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5B91" w:rsidRPr="005325BE" w:rsidTr="00256BA3">
        <w:tc>
          <w:tcPr>
            <w:tcW w:w="2050" w:type="dxa"/>
            <w:gridSpan w:val="3"/>
          </w:tcPr>
          <w:p w:rsidR="002D5B91" w:rsidRPr="005325BE" w:rsidRDefault="002D5B91" w:rsidP="00690AF5">
            <w:pPr>
              <w:pStyle w:val="Balk1"/>
              <w:rPr>
                <w:bCs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2D5B91" w:rsidRPr="005325BE" w:rsidRDefault="002D5B91" w:rsidP="00690A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2D5B91" w:rsidRPr="005325BE" w:rsidRDefault="002D5B91" w:rsidP="00690A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2D5B91" w:rsidRPr="005325BE" w:rsidRDefault="002D5B91" w:rsidP="00690AF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5B91" w:rsidRPr="005325BE" w:rsidTr="00256BA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" w:type="dxa"/>
          <w:wAfter w:w="1563" w:type="dxa"/>
          <w:trHeight w:val="525"/>
        </w:trPr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B91" w:rsidRPr="005325BE" w:rsidRDefault="002D5B91" w:rsidP="00690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5BE">
              <w:rPr>
                <w:b/>
                <w:bCs/>
                <w:color w:val="000000"/>
                <w:sz w:val="20"/>
                <w:szCs w:val="20"/>
              </w:rPr>
              <w:t xml:space="preserve">2012-2013 EĞİTİM ÖĞTERİM YILI BAHAR YARIYILI HEMŞİRELİK ANABİLİM DALI DOKTORA DANIŞMAN TERCİH LİSİTESİ </w:t>
            </w:r>
          </w:p>
        </w:tc>
      </w:tr>
      <w:tr w:rsidR="002D5B91" w:rsidRPr="005325BE" w:rsidTr="00256BA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" w:type="dxa"/>
          <w:wAfter w:w="1563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25BE">
              <w:rPr>
                <w:b/>
                <w:bCs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25BE">
              <w:rPr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25BE">
              <w:rPr>
                <w:b/>
                <w:bCs/>
                <w:color w:val="000000"/>
                <w:sz w:val="20"/>
                <w:szCs w:val="20"/>
              </w:rPr>
              <w:t>Danışman</w:t>
            </w:r>
          </w:p>
        </w:tc>
      </w:tr>
      <w:tr w:rsidR="002D5B91" w:rsidRPr="005325BE" w:rsidTr="00256BA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" w:type="dxa"/>
          <w:wAfter w:w="1563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1240D01050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Sevim ŞEN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Prof. Dr. Sevin ALTINKAYNAK</w:t>
            </w:r>
          </w:p>
        </w:tc>
      </w:tr>
      <w:tr w:rsidR="002D5B91" w:rsidRPr="005325BE" w:rsidTr="00256BA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" w:type="dxa"/>
          <w:wAfter w:w="1563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1240D01051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Elvan SAĞLAM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Prof. Dr. Sevin ALTINKAYNAK</w:t>
            </w:r>
          </w:p>
        </w:tc>
      </w:tr>
      <w:tr w:rsidR="002D5B91" w:rsidRPr="005325BE" w:rsidTr="00256BA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" w:type="dxa"/>
          <w:wAfter w:w="1563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1240D01052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Dilek KÖSE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Prof. Dr. Sevin ALTINKAYNAK</w:t>
            </w:r>
          </w:p>
        </w:tc>
      </w:tr>
      <w:tr w:rsidR="002D5B91" w:rsidRPr="005325BE" w:rsidTr="00256BA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" w:type="dxa"/>
          <w:wAfter w:w="1563" w:type="dxa"/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1240D01053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Esra USTA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91" w:rsidRPr="005325BE" w:rsidRDefault="002D5B9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Prof. Dr. Sevin ALTINKAYNAK</w:t>
            </w:r>
          </w:p>
        </w:tc>
      </w:tr>
    </w:tbl>
    <w:p w:rsidR="002D5B91" w:rsidRPr="005325BE" w:rsidRDefault="002D5B91" w:rsidP="00B75096">
      <w:pPr>
        <w:jc w:val="both"/>
        <w:rPr>
          <w:sz w:val="20"/>
          <w:szCs w:val="20"/>
        </w:rPr>
      </w:pPr>
    </w:p>
    <w:p w:rsidR="00507739" w:rsidRPr="005325BE" w:rsidRDefault="00B75096" w:rsidP="00507739">
      <w:pPr>
        <w:jc w:val="both"/>
        <w:rPr>
          <w:sz w:val="20"/>
          <w:szCs w:val="20"/>
        </w:rPr>
      </w:pPr>
      <w:r w:rsidRPr="005325BE">
        <w:rPr>
          <w:b/>
          <w:sz w:val="20"/>
          <w:szCs w:val="20"/>
        </w:rPr>
        <w:t>02-</w:t>
      </w:r>
      <w:r w:rsidR="00507739" w:rsidRPr="005325BE">
        <w:rPr>
          <w:sz w:val="20"/>
          <w:szCs w:val="20"/>
        </w:rPr>
        <w:t>Enfeksiyon Hastalıkları</w:t>
      </w:r>
      <w:r w:rsidR="00507739" w:rsidRPr="005325BE">
        <w:rPr>
          <w:b/>
          <w:sz w:val="20"/>
          <w:szCs w:val="20"/>
        </w:rPr>
        <w:t xml:space="preserve"> </w:t>
      </w:r>
      <w:r w:rsidR="00507739" w:rsidRPr="005325BE">
        <w:rPr>
          <w:sz w:val="20"/>
          <w:szCs w:val="20"/>
        </w:rPr>
        <w:t>Anabilim Dalına 2012/2013 Eğitim Öğretim yılı Bahar yarıyılında Yüksek Lisans Programlarına kesin kayıt yaptıran öğrencilerin danışmanlarının aşağıdaki şekliyle kabulüne oy birliği ile karar verildi.</w:t>
      </w:r>
    </w:p>
    <w:p w:rsidR="00961E21" w:rsidRPr="005325BE" w:rsidRDefault="00961E21" w:rsidP="00507739">
      <w:pPr>
        <w:jc w:val="both"/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1301"/>
        <w:gridCol w:w="1275"/>
        <w:gridCol w:w="3397"/>
      </w:tblGrid>
      <w:tr w:rsidR="00961E21" w:rsidRPr="005325BE" w:rsidTr="002D5B91">
        <w:trPr>
          <w:trHeight w:val="268"/>
        </w:trPr>
        <w:tc>
          <w:tcPr>
            <w:tcW w:w="1824" w:type="dxa"/>
          </w:tcPr>
          <w:p w:rsidR="00961E21" w:rsidRPr="005325BE" w:rsidRDefault="00961E21" w:rsidP="00690AF5">
            <w:pPr>
              <w:tabs>
                <w:tab w:val="left" w:pos="567"/>
              </w:tabs>
              <w:ind w:left="70"/>
              <w:jc w:val="center"/>
              <w:rPr>
                <w:b/>
                <w:bCs/>
                <w:sz w:val="20"/>
                <w:szCs w:val="20"/>
              </w:rPr>
            </w:pPr>
            <w:r w:rsidRPr="005325BE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1301" w:type="dxa"/>
          </w:tcPr>
          <w:p w:rsidR="00961E21" w:rsidRPr="005325BE" w:rsidRDefault="00961E21" w:rsidP="00690AF5">
            <w:pPr>
              <w:tabs>
                <w:tab w:val="left" w:pos="567"/>
              </w:tabs>
              <w:rPr>
                <w:b/>
                <w:bCs/>
                <w:sz w:val="20"/>
                <w:szCs w:val="20"/>
              </w:rPr>
            </w:pPr>
            <w:r w:rsidRPr="005325BE">
              <w:rPr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1275" w:type="dxa"/>
          </w:tcPr>
          <w:p w:rsidR="00961E21" w:rsidRPr="005325BE" w:rsidRDefault="00961E21" w:rsidP="00690AF5">
            <w:pPr>
              <w:tabs>
                <w:tab w:val="left" w:pos="567"/>
              </w:tabs>
              <w:rPr>
                <w:b/>
                <w:bCs/>
                <w:sz w:val="20"/>
                <w:szCs w:val="20"/>
              </w:rPr>
            </w:pPr>
            <w:r w:rsidRPr="005325BE">
              <w:rPr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3397" w:type="dxa"/>
          </w:tcPr>
          <w:p w:rsidR="00961E21" w:rsidRPr="005325BE" w:rsidRDefault="002D5B91" w:rsidP="00690AF5">
            <w:pPr>
              <w:tabs>
                <w:tab w:val="left" w:pos="5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325BE">
              <w:rPr>
                <w:b/>
                <w:bCs/>
                <w:sz w:val="20"/>
                <w:szCs w:val="20"/>
              </w:rPr>
              <w:t>Danışman</w:t>
            </w:r>
          </w:p>
        </w:tc>
      </w:tr>
      <w:tr w:rsidR="00961E21" w:rsidRPr="005325BE" w:rsidTr="002D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1240Y02050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ŞEYMA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TRABZON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Prof. Dr. OĞUZ KARABAY</w:t>
            </w:r>
          </w:p>
        </w:tc>
      </w:tr>
      <w:tr w:rsidR="00961E21" w:rsidRPr="005325BE" w:rsidTr="002D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1240Y02051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 xml:space="preserve">GÜLSÜME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KAYA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Prof. Dr. OĞUZ KARABAY</w:t>
            </w:r>
          </w:p>
        </w:tc>
      </w:tr>
      <w:tr w:rsidR="00961E21" w:rsidRPr="005325BE" w:rsidTr="002D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1240Y02052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SADRİYE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USLU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Yrd. Doç. Dr. ERTUĞRUL GÜÇLÜ</w:t>
            </w:r>
          </w:p>
        </w:tc>
      </w:tr>
      <w:tr w:rsidR="00961E21" w:rsidRPr="005325BE" w:rsidTr="002D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1240Y02053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 xml:space="preserve">SEVGİ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ZEYBEK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 xml:space="preserve">Yrd. Doç. </w:t>
            </w:r>
            <w:proofErr w:type="spellStart"/>
            <w:proofErr w:type="gramStart"/>
            <w:r w:rsidRPr="005325BE">
              <w:rPr>
                <w:color w:val="000000"/>
                <w:sz w:val="20"/>
                <w:szCs w:val="20"/>
              </w:rPr>
              <w:t>Dr</w:t>
            </w:r>
            <w:proofErr w:type="spellEnd"/>
            <w:r w:rsidRPr="005325BE">
              <w:rPr>
                <w:color w:val="000000"/>
                <w:sz w:val="20"/>
                <w:szCs w:val="20"/>
              </w:rPr>
              <w:t xml:space="preserve"> .ERTUĞRUL</w:t>
            </w:r>
            <w:proofErr w:type="gramEnd"/>
            <w:r w:rsidRPr="005325BE">
              <w:rPr>
                <w:color w:val="000000"/>
                <w:sz w:val="20"/>
                <w:szCs w:val="20"/>
              </w:rPr>
              <w:t xml:space="preserve"> GÜÇLÜ</w:t>
            </w:r>
          </w:p>
        </w:tc>
      </w:tr>
      <w:tr w:rsidR="00961E21" w:rsidRPr="005325BE" w:rsidTr="002D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1240Y02054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FATİH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MARUL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Yrd. Doç. Dr. AZİZ ÖĞÜTLÜ</w:t>
            </w:r>
          </w:p>
        </w:tc>
      </w:tr>
      <w:tr w:rsidR="00961E21" w:rsidRPr="005325BE" w:rsidTr="002D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1240Y02055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AYŞEGÜL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ÖZTÜRK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21" w:rsidRPr="005325BE" w:rsidRDefault="00961E21" w:rsidP="00690AF5">
            <w:pPr>
              <w:rPr>
                <w:color w:val="000000"/>
                <w:sz w:val="20"/>
                <w:szCs w:val="20"/>
              </w:rPr>
            </w:pPr>
            <w:r w:rsidRPr="005325BE">
              <w:rPr>
                <w:color w:val="000000"/>
                <w:sz w:val="20"/>
                <w:szCs w:val="20"/>
              </w:rPr>
              <w:t>Yrd. Doç. Dr. AZİZ ÖĞÜTLÜ</w:t>
            </w:r>
          </w:p>
        </w:tc>
      </w:tr>
    </w:tbl>
    <w:p w:rsidR="00961E21" w:rsidRPr="005325BE" w:rsidRDefault="00961E21" w:rsidP="00507739">
      <w:pPr>
        <w:jc w:val="both"/>
        <w:rPr>
          <w:sz w:val="20"/>
          <w:szCs w:val="20"/>
        </w:rPr>
      </w:pPr>
    </w:p>
    <w:p w:rsidR="00373C14" w:rsidRPr="005325BE" w:rsidRDefault="00373C14" w:rsidP="00373C14">
      <w:pPr>
        <w:pStyle w:val="GvdeMetni"/>
        <w:rPr>
          <w:rFonts w:ascii="Times New Roman" w:eastAsia="Arial Unicode MS" w:hAnsi="Times New Roman"/>
          <w:sz w:val="20"/>
        </w:rPr>
      </w:pPr>
      <w:r w:rsidRPr="005325BE">
        <w:rPr>
          <w:rFonts w:ascii="Times New Roman" w:hAnsi="Times New Roman"/>
          <w:b/>
          <w:sz w:val="20"/>
        </w:rPr>
        <w:t>03-</w:t>
      </w:r>
      <w:r w:rsidRPr="005325BE">
        <w:rPr>
          <w:rFonts w:ascii="Times New Roman" w:hAnsi="Times New Roman"/>
          <w:sz w:val="20"/>
        </w:rPr>
        <w:t xml:space="preserve">SAÜ Rektörlüğü Personel Dairesi Başkanlığının </w:t>
      </w:r>
      <w:proofErr w:type="gramStart"/>
      <w:r w:rsidRPr="005325BE">
        <w:rPr>
          <w:rFonts w:ascii="Times New Roman" w:hAnsi="Times New Roman"/>
          <w:sz w:val="20"/>
        </w:rPr>
        <w:t>24/01/2013</w:t>
      </w:r>
      <w:proofErr w:type="gramEnd"/>
      <w:r w:rsidRPr="005325BE">
        <w:rPr>
          <w:rFonts w:ascii="Times New Roman" w:hAnsi="Times New Roman"/>
          <w:sz w:val="20"/>
        </w:rPr>
        <w:t xml:space="preserve"> tarih</w:t>
      </w:r>
      <w:r w:rsidRPr="005325BE">
        <w:rPr>
          <w:rFonts w:ascii="Times New Roman" w:eastAsia="Arial Unicode MS" w:hAnsi="Times New Roman"/>
          <w:sz w:val="20"/>
        </w:rPr>
        <w:t xml:space="preserve"> ve 92442770-204.01-295/857 sayılı yazısı ve ekleri okundu.</w:t>
      </w:r>
    </w:p>
    <w:p w:rsidR="00373C14" w:rsidRPr="005325BE" w:rsidRDefault="00373C14" w:rsidP="00373C14">
      <w:pPr>
        <w:jc w:val="both"/>
        <w:rPr>
          <w:sz w:val="20"/>
          <w:szCs w:val="20"/>
        </w:rPr>
      </w:pPr>
    </w:p>
    <w:p w:rsidR="00373C14" w:rsidRPr="005325BE" w:rsidRDefault="00373C14" w:rsidP="00373C14">
      <w:pPr>
        <w:jc w:val="both"/>
        <w:rPr>
          <w:rFonts w:eastAsia="Arial Unicode MS"/>
          <w:sz w:val="20"/>
          <w:szCs w:val="20"/>
        </w:rPr>
      </w:pPr>
      <w:proofErr w:type="gramStart"/>
      <w:r w:rsidRPr="005325BE">
        <w:rPr>
          <w:rFonts w:eastAsia="Arial Unicode MS"/>
          <w:sz w:val="20"/>
          <w:szCs w:val="20"/>
        </w:rPr>
        <w:t xml:space="preserve">Yapılan görüşmeler sonunda; Enstitümüz </w:t>
      </w:r>
      <w:r w:rsidR="000669CD" w:rsidRPr="005325BE">
        <w:rPr>
          <w:rFonts w:eastAsia="Arial Unicode MS"/>
          <w:sz w:val="20"/>
          <w:szCs w:val="20"/>
        </w:rPr>
        <w:t>Öğretim Üyesi</w:t>
      </w:r>
      <w:r w:rsidRPr="005325BE">
        <w:rPr>
          <w:rFonts w:eastAsia="Arial Unicode MS"/>
          <w:sz w:val="20"/>
          <w:szCs w:val="20"/>
        </w:rPr>
        <w:t xml:space="preserve"> Prof. Dr. Oğuz </w:t>
      </w:r>
      <w:proofErr w:type="spellStart"/>
      <w:r w:rsidRPr="005325BE">
        <w:rPr>
          <w:rFonts w:eastAsia="Arial Unicode MS"/>
          <w:sz w:val="20"/>
          <w:szCs w:val="20"/>
        </w:rPr>
        <w:t>KARABAY’ın</w:t>
      </w:r>
      <w:proofErr w:type="spellEnd"/>
      <w:r w:rsidRPr="005325BE">
        <w:rPr>
          <w:rFonts w:eastAsia="Arial Unicode MS"/>
          <w:sz w:val="20"/>
          <w:szCs w:val="20"/>
        </w:rPr>
        <w:t>, Üniversitelerarası Kurul Başkanlığının 09.01.2013 tarih ve 336 sayılı yazısına istinaden 08.02.2013 tarihinde Gazi Üniversitesinde yapılacak olan doçentlik sözlü sınavına jüri üyesi olarak görev yapmak üzere,</w:t>
      </w:r>
      <w:r w:rsidRPr="005325BE">
        <w:rPr>
          <w:sz w:val="20"/>
          <w:szCs w:val="20"/>
        </w:rPr>
        <w:t xml:space="preserve"> 2547 Sayılı Kanunun 39. Maddesi ile Yurt içinde ve Yurt dışında Görevlendirmelerde Uygulanacak Esaslara İlişkin Yönetmeliğin 2. Maddesinin (a) fıkrası ve 3. Maddesi gereğince, </w:t>
      </w:r>
      <w:proofErr w:type="spellStart"/>
      <w:r w:rsidRPr="005325BE">
        <w:rPr>
          <w:rFonts w:eastAsia="Arial Unicode MS"/>
          <w:sz w:val="20"/>
          <w:szCs w:val="20"/>
        </w:rPr>
        <w:t>yolluklu</w:t>
      </w:r>
      <w:proofErr w:type="spellEnd"/>
      <w:r w:rsidRPr="005325BE">
        <w:rPr>
          <w:rFonts w:eastAsia="Arial Unicode MS"/>
          <w:sz w:val="20"/>
          <w:szCs w:val="20"/>
        </w:rPr>
        <w:t>-yevmiyeli ve maaşlı-izinli olarak görevlendirilmesinin uygun olduğuna oy birliğiyle karar verildi</w:t>
      </w:r>
      <w:r w:rsidR="002B2649" w:rsidRPr="005325BE">
        <w:rPr>
          <w:rFonts w:eastAsia="Arial Unicode MS"/>
          <w:sz w:val="20"/>
          <w:szCs w:val="20"/>
        </w:rPr>
        <w:t>.</w:t>
      </w:r>
      <w:proofErr w:type="gramEnd"/>
    </w:p>
    <w:p w:rsidR="00507739" w:rsidRPr="005325BE" w:rsidRDefault="00507739" w:rsidP="00507739">
      <w:pPr>
        <w:jc w:val="both"/>
        <w:rPr>
          <w:sz w:val="20"/>
          <w:szCs w:val="20"/>
        </w:rPr>
      </w:pPr>
    </w:p>
    <w:p w:rsidR="00373C14" w:rsidRPr="005325BE" w:rsidRDefault="00373C14" w:rsidP="00957E88">
      <w:pPr>
        <w:jc w:val="both"/>
        <w:rPr>
          <w:sz w:val="20"/>
          <w:szCs w:val="20"/>
        </w:rPr>
      </w:pPr>
    </w:p>
    <w:p w:rsidR="00957E88" w:rsidRPr="005325BE" w:rsidRDefault="00F07125" w:rsidP="00957E88">
      <w:pPr>
        <w:jc w:val="both"/>
        <w:rPr>
          <w:sz w:val="20"/>
          <w:szCs w:val="20"/>
        </w:rPr>
      </w:pPr>
      <w:r w:rsidRPr="005325BE">
        <w:rPr>
          <w:b/>
          <w:sz w:val="20"/>
          <w:szCs w:val="20"/>
        </w:rPr>
        <w:t>04-</w:t>
      </w:r>
      <w:r w:rsidR="00957E88" w:rsidRPr="005325BE">
        <w:rPr>
          <w:sz w:val="20"/>
          <w:szCs w:val="20"/>
        </w:rPr>
        <w:t>Gündemde görüşülecek başka madde olmadığından toplantıya son verildi.</w:t>
      </w:r>
    </w:p>
    <w:p w:rsidR="00957E88" w:rsidRPr="005325BE" w:rsidRDefault="00957E88" w:rsidP="00957E88">
      <w:pPr>
        <w:rPr>
          <w:color w:val="FFFFFF"/>
          <w:sz w:val="20"/>
          <w:szCs w:val="20"/>
        </w:rPr>
      </w:pPr>
    </w:p>
    <w:p w:rsidR="00957E88" w:rsidRPr="005325BE" w:rsidRDefault="00957E88" w:rsidP="00957E88">
      <w:pPr>
        <w:rPr>
          <w:color w:val="FFFFFF"/>
          <w:sz w:val="20"/>
          <w:szCs w:val="20"/>
        </w:rPr>
      </w:pPr>
    </w:p>
    <w:p w:rsidR="00957E88" w:rsidRPr="005325BE" w:rsidRDefault="00957E88" w:rsidP="00957E88">
      <w:pPr>
        <w:rPr>
          <w:color w:val="FFFFFF"/>
          <w:sz w:val="20"/>
          <w:szCs w:val="20"/>
        </w:rPr>
      </w:pPr>
      <w:proofErr w:type="spellStart"/>
      <w:r w:rsidRPr="005325BE">
        <w:rPr>
          <w:color w:val="FFFFFF"/>
          <w:sz w:val="20"/>
          <w:szCs w:val="20"/>
        </w:rPr>
        <w:t>dı</w:t>
      </w:r>
      <w:proofErr w:type="spellEnd"/>
      <w:r w:rsidRPr="005325BE">
        <w:rPr>
          <w:color w:val="FFFFFF"/>
          <w:sz w:val="20"/>
          <w:szCs w:val="20"/>
        </w:rPr>
        <w:t>)</w:t>
      </w:r>
      <w:r w:rsidRPr="005325BE">
        <w:rPr>
          <w:color w:val="FFFFFF"/>
          <w:sz w:val="20"/>
          <w:szCs w:val="20"/>
        </w:rPr>
        <w:tab/>
      </w:r>
      <w:bookmarkStart w:id="1" w:name="_GoBack"/>
      <w:bookmarkEnd w:id="1"/>
    </w:p>
    <w:sectPr w:rsidR="00957E88" w:rsidRPr="00532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469" w:rsidRDefault="00F81469" w:rsidP="00297111">
      <w:r>
        <w:separator/>
      </w:r>
    </w:p>
  </w:endnote>
  <w:endnote w:type="continuationSeparator" w:id="0">
    <w:p w:rsidR="00F81469" w:rsidRDefault="00F81469" w:rsidP="0029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469" w:rsidRDefault="00F81469" w:rsidP="00297111">
      <w:r>
        <w:separator/>
      </w:r>
    </w:p>
  </w:footnote>
  <w:footnote w:type="continuationSeparator" w:id="0">
    <w:p w:rsidR="00F81469" w:rsidRDefault="00F81469" w:rsidP="0029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11" w:rsidRPr="00A3084B" w:rsidRDefault="005325BE" w:rsidP="00297111">
    <w:pPr>
      <w:pStyle w:val="stbilgi"/>
      <w:jc w:val="right"/>
      <w:rPr>
        <w:sz w:val="20"/>
        <w:szCs w:val="20"/>
      </w:rPr>
    </w:pPr>
    <w:r>
      <w:rPr>
        <w:sz w:val="20"/>
        <w:szCs w:val="20"/>
      </w:rPr>
      <w:t>EYK</w:t>
    </w:r>
    <w:r w:rsidR="00297111" w:rsidRPr="00A3084B">
      <w:rPr>
        <w:sz w:val="20"/>
        <w:szCs w:val="20"/>
      </w:rPr>
      <w:t>-</w:t>
    </w:r>
    <w:proofErr w:type="gramStart"/>
    <w:r w:rsidR="00297111" w:rsidRPr="00A3084B">
      <w:rPr>
        <w:sz w:val="20"/>
        <w:szCs w:val="20"/>
      </w:rPr>
      <w:t>02</w:t>
    </w:r>
    <w:r>
      <w:rPr>
        <w:sz w:val="20"/>
        <w:szCs w:val="20"/>
      </w:rPr>
      <w:t>/1/2</w:t>
    </w:r>
    <w:proofErr w:type="gramEnd"/>
  </w:p>
  <w:p w:rsidR="00297111" w:rsidRPr="00A3084B" w:rsidRDefault="00297111" w:rsidP="00297111">
    <w:pPr>
      <w:pStyle w:val="stbilgi"/>
      <w:tabs>
        <w:tab w:val="clear" w:pos="4536"/>
        <w:tab w:val="clear" w:pos="9072"/>
        <w:tab w:val="left" w:pos="1535"/>
      </w:tabs>
      <w:jc w:val="right"/>
      <w:rPr>
        <w:sz w:val="20"/>
        <w:szCs w:val="20"/>
      </w:rPr>
    </w:pPr>
    <w:proofErr w:type="gramStart"/>
    <w:r w:rsidRPr="00A3084B">
      <w:rPr>
        <w:sz w:val="20"/>
        <w:szCs w:val="20"/>
      </w:rPr>
      <w:t>31/01/201</w:t>
    </w:r>
    <w:r w:rsidR="00DD1B35">
      <w:rPr>
        <w:sz w:val="20"/>
        <w:szCs w:val="20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50"/>
    <w:rsid w:val="00006455"/>
    <w:rsid w:val="000568ED"/>
    <w:rsid w:val="000669CD"/>
    <w:rsid w:val="000A1F20"/>
    <w:rsid w:val="000D4501"/>
    <w:rsid w:val="000D7557"/>
    <w:rsid w:val="000E1310"/>
    <w:rsid w:val="001117AC"/>
    <w:rsid w:val="00230923"/>
    <w:rsid w:val="00256BA3"/>
    <w:rsid w:val="0028799E"/>
    <w:rsid w:val="00297111"/>
    <w:rsid w:val="002A2D50"/>
    <w:rsid w:val="002B2649"/>
    <w:rsid w:val="002B403A"/>
    <w:rsid w:val="002D5B91"/>
    <w:rsid w:val="00340954"/>
    <w:rsid w:val="00373C14"/>
    <w:rsid w:val="00383908"/>
    <w:rsid w:val="003A70F8"/>
    <w:rsid w:val="003F64F5"/>
    <w:rsid w:val="00421A07"/>
    <w:rsid w:val="0042674F"/>
    <w:rsid w:val="00473DD9"/>
    <w:rsid w:val="004C4057"/>
    <w:rsid w:val="004E032A"/>
    <w:rsid w:val="00500640"/>
    <w:rsid w:val="00507739"/>
    <w:rsid w:val="005325BE"/>
    <w:rsid w:val="00597C77"/>
    <w:rsid w:val="005B34F0"/>
    <w:rsid w:val="005D5F98"/>
    <w:rsid w:val="005E4A83"/>
    <w:rsid w:val="005F13AE"/>
    <w:rsid w:val="00624199"/>
    <w:rsid w:val="0066342D"/>
    <w:rsid w:val="00665847"/>
    <w:rsid w:val="006673DC"/>
    <w:rsid w:val="00676208"/>
    <w:rsid w:val="006836CD"/>
    <w:rsid w:val="006B36A4"/>
    <w:rsid w:val="006C5BE5"/>
    <w:rsid w:val="00712776"/>
    <w:rsid w:val="0074745F"/>
    <w:rsid w:val="00751D4D"/>
    <w:rsid w:val="00765A71"/>
    <w:rsid w:val="00785470"/>
    <w:rsid w:val="00791207"/>
    <w:rsid w:val="007D35A8"/>
    <w:rsid w:val="00861CC6"/>
    <w:rsid w:val="008A63B2"/>
    <w:rsid w:val="00910369"/>
    <w:rsid w:val="00957E88"/>
    <w:rsid w:val="00961E21"/>
    <w:rsid w:val="009F04D0"/>
    <w:rsid w:val="00A13D2C"/>
    <w:rsid w:val="00A25405"/>
    <w:rsid w:val="00A3084B"/>
    <w:rsid w:val="00A41452"/>
    <w:rsid w:val="00A75E6D"/>
    <w:rsid w:val="00AA2003"/>
    <w:rsid w:val="00AD3823"/>
    <w:rsid w:val="00AE29C7"/>
    <w:rsid w:val="00AF4A78"/>
    <w:rsid w:val="00B75096"/>
    <w:rsid w:val="00BD6492"/>
    <w:rsid w:val="00D2560D"/>
    <w:rsid w:val="00D27762"/>
    <w:rsid w:val="00D37C4B"/>
    <w:rsid w:val="00D870A6"/>
    <w:rsid w:val="00D922AD"/>
    <w:rsid w:val="00D92D99"/>
    <w:rsid w:val="00DD1B35"/>
    <w:rsid w:val="00DD3CE4"/>
    <w:rsid w:val="00E62260"/>
    <w:rsid w:val="00E73878"/>
    <w:rsid w:val="00E94F1A"/>
    <w:rsid w:val="00EA5665"/>
    <w:rsid w:val="00EB3408"/>
    <w:rsid w:val="00EB5B28"/>
    <w:rsid w:val="00F07125"/>
    <w:rsid w:val="00F369A4"/>
    <w:rsid w:val="00F51F39"/>
    <w:rsid w:val="00F521A4"/>
    <w:rsid w:val="00F6116E"/>
    <w:rsid w:val="00F71A30"/>
    <w:rsid w:val="00F81469"/>
    <w:rsid w:val="00FA7FC2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EBB11-BAAA-41FA-9EBA-AC4FA7D5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A2D50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2A2D50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A2D50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2A2D50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75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55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71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71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71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71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373C14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373C14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32A7-F9CB-4996-87CF-A1AEEBB2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40</cp:revision>
  <cp:lastPrinted>2013-01-31T10:02:00Z</cp:lastPrinted>
  <dcterms:created xsi:type="dcterms:W3CDTF">2013-02-04T11:04:00Z</dcterms:created>
  <dcterms:modified xsi:type="dcterms:W3CDTF">2016-02-24T08:20:00Z</dcterms:modified>
</cp:coreProperties>
</file>