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5B6" w:rsidRDefault="00C615B6" w:rsidP="00C615B6">
      <w:pPr>
        <w:jc w:val="both"/>
        <w:rPr>
          <w:b/>
          <w:sz w:val="20"/>
          <w:szCs w:val="20"/>
        </w:rPr>
      </w:pPr>
    </w:p>
    <w:p w:rsidR="00C615B6" w:rsidRPr="008A07C9" w:rsidRDefault="00C615B6" w:rsidP="00C615B6">
      <w:pPr>
        <w:jc w:val="center"/>
        <w:rPr>
          <w:b/>
          <w:sz w:val="20"/>
          <w:szCs w:val="20"/>
        </w:rPr>
      </w:pPr>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C615B6" w:rsidRPr="008A07C9" w:rsidTr="00125348">
        <w:trPr>
          <w:cantSplit/>
          <w:trHeight w:val="518"/>
        </w:trPr>
        <w:tc>
          <w:tcPr>
            <w:tcW w:w="9430" w:type="dxa"/>
            <w:gridSpan w:val="2"/>
          </w:tcPr>
          <w:p w:rsidR="00C615B6" w:rsidRPr="008A07C9" w:rsidRDefault="00C615B6" w:rsidP="00125348">
            <w:pPr>
              <w:jc w:val="center"/>
              <w:rPr>
                <w:b/>
                <w:bCs/>
                <w:sz w:val="20"/>
                <w:szCs w:val="20"/>
              </w:rPr>
            </w:pPr>
            <w:r w:rsidRPr="008A07C9">
              <w:rPr>
                <w:b/>
                <w:bCs/>
                <w:sz w:val="20"/>
                <w:szCs w:val="20"/>
              </w:rPr>
              <w:t>SAĞLIK BİLİMLERİ ENSTİTÜSÜ</w:t>
            </w:r>
          </w:p>
          <w:p w:rsidR="00C615B6" w:rsidRPr="008A07C9" w:rsidRDefault="00C615B6" w:rsidP="00125348">
            <w:pPr>
              <w:jc w:val="center"/>
              <w:rPr>
                <w:b/>
                <w:bCs/>
                <w:sz w:val="20"/>
                <w:szCs w:val="20"/>
              </w:rPr>
            </w:pPr>
            <w:r w:rsidRPr="008A07C9">
              <w:rPr>
                <w:b/>
                <w:bCs/>
                <w:sz w:val="20"/>
                <w:szCs w:val="20"/>
              </w:rPr>
              <w:t>ENSTİTÜ YÖNETİM KURULU TOPLANTI TUTANAĞI</w:t>
            </w:r>
          </w:p>
        </w:tc>
      </w:tr>
      <w:tr w:rsidR="00C615B6" w:rsidRPr="008A07C9" w:rsidTr="00125348">
        <w:trPr>
          <w:cantSplit/>
        </w:trPr>
        <w:tc>
          <w:tcPr>
            <w:tcW w:w="4930" w:type="dxa"/>
          </w:tcPr>
          <w:p w:rsidR="00C615B6" w:rsidRPr="008A07C9" w:rsidRDefault="00C615B6" w:rsidP="00125348">
            <w:pPr>
              <w:jc w:val="both"/>
              <w:rPr>
                <w:b/>
                <w:sz w:val="20"/>
                <w:szCs w:val="20"/>
              </w:rPr>
            </w:pPr>
          </w:p>
          <w:p w:rsidR="00C615B6" w:rsidRPr="008A07C9" w:rsidRDefault="00C615B6" w:rsidP="00125348">
            <w:pPr>
              <w:jc w:val="both"/>
              <w:rPr>
                <w:b/>
                <w:sz w:val="20"/>
                <w:szCs w:val="20"/>
              </w:rPr>
            </w:pPr>
            <w:r w:rsidRPr="008A07C9">
              <w:rPr>
                <w:b/>
                <w:sz w:val="20"/>
                <w:szCs w:val="20"/>
              </w:rPr>
              <w:t>TOPLANTI NO</w:t>
            </w:r>
            <w:r w:rsidRPr="008A07C9">
              <w:rPr>
                <w:b/>
                <w:sz w:val="20"/>
                <w:szCs w:val="20"/>
              </w:rPr>
              <w:tab/>
            </w:r>
            <w:r w:rsidRPr="008A07C9">
              <w:rPr>
                <w:b/>
                <w:sz w:val="20"/>
                <w:szCs w:val="20"/>
              </w:rPr>
              <w:tab/>
              <w:t xml:space="preserve">: </w:t>
            </w:r>
            <w:r>
              <w:rPr>
                <w:b/>
                <w:sz w:val="20"/>
                <w:szCs w:val="20"/>
              </w:rPr>
              <w:t xml:space="preserve"> 5</w:t>
            </w:r>
            <w:r w:rsidR="003B61CE">
              <w:rPr>
                <w:b/>
                <w:sz w:val="20"/>
                <w:szCs w:val="20"/>
              </w:rPr>
              <w:t>3</w:t>
            </w:r>
          </w:p>
          <w:p w:rsidR="00C615B6" w:rsidRPr="008A07C9" w:rsidRDefault="00C615B6" w:rsidP="00125348">
            <w:pPr>
              <w:jc w:val="both"/>
              <w:rPr>
                <w:b/>
                <w:sz w:val="20"/>
                <w:szCs w:val="20"/>
              </w:rPr>
            </w:pPr>
            <w:r w:rsidRPr="008A07C9">
              <w:rPr>
                <w:b/>
                <w:sz w:val="20"/>
                <w:szCs w:val="20"/>
              </w:rPr>
              <w:t>TOPLANTI TARİHİ</w:t>
            </w:r>
            <w:r w:rsidRPr="008A07C9">
              <w:rPr>
                <w:b/>
                <w:sz w:val="20"/>
                <w:szCs w:val="20"/>
              </w:rPr>
              <w:tab/>
              <w:t>:</w:t>
            </w:r>
            <w:r>
              <w:rPr>
                <w:b/>
                <w:sz w:val="20"/>
                <w:szCs w:val="20"/>
              </w:rPr>
              <w:t xml:space="preserve"> </w:t>
            </w:r>
            <w:r w:rsidR="003B61CE">
              <w:rPr>
                <w:b/>
                <w:sz w:val="20"/>
                <w:szCs w:val="20"/>
              </w:rPr>
              <w:t>27</w:t>
            </w:r>
            <w:r>
              <w:rPr>
                <w:b/>
                <w:sz w:val="20"/>
                <w:szCs w:val="20"/>
              </w:rPr>
              <w:t>.01.2016</w:t>
            </w:r>
          </w:p>
          <w:p w:rsidR="00C615B6" w:rsidRPr="008A07C9" w:rsidRDefault="00C615B6" w:rsidP="00125348">
            <w:pPr>
              <w:pStyle w:val="Balk4"/>
              <w:rPr>
                <w:sz w:val="20"/>
                <w:szCs w:val="20"/>
                <w:u w:val="single"/>
              </w:rPr>
            </w:pPr>
          </w:p>
          <w:p w:rsidR="00C615B6" w:rsidRPr="008A07C9" w:rsidRDefault="00C615B6" w:rsidP="00125348">
            <w:pPr>
              <w:pStyle w:val="Balk4"/>
              <w:rPr>
                <w:sz w:val="20"/>
                <w:szCs w:val="20"/>
                <w:u w:val="single"/>
              </w:rPr>
            </w:pPr>
            <w:r w:rsidRPr="008A07C9">
              <w:rPr>
                <w:sz w:val="20"/>
                <w:szCs w:val="20"/>
                <w:u w:val="single"/>
              </w:rPr>
              <w:t>TOPLANTIYA KATILANLAR</w:t>
            </w:r>
          </w:p>
        </w:tc>
        <w:tc>
          <w:tcPr>
            <w:tcW w:w="4500" w:type="dxa"/>
          </w:tcPr>
          <w:p w:rsidR="00C615B6" w:rsidRPr="008A07C9" w:rsidRDefault="00C615B6" w:rsidP="00125348">
            <w:pPr>
              <w:rPr>
                <w:b/>
                <w:bCs/>
                <w:sz w:val="20"/>
                <w:szCs w:val="20"/>
                <w:u w:val="single"/>
              </w:rPr>
            </w:pPr>
          </w:p>
          <w:p w:rsidR="00C615B6" w:rsidRPr="008A07C9" w:rsidRDefault="00C615B6" w:rsidP="00125348">
            <w:pPr>
              <w:jc w:val="right"/>
              <w:rPr>
                <w:b/>
                <w:bCs/>
                <w:sz w:val="20"/>
                <w:szCs w:val="20"/>
                <w:u w:val="single"/>
              </w:rPr>
            </w:pPr>
          </w:p>
          <w:p w:rsidR="00C615B6" w:rsidRPr="008A07C9" w:rsidRDefault="00C615B6" w:rsidP="00125348">
            <w:pPr>
              <w:rPr>
                <w:b/>
                <w:bCs/>
                <w:sz w:val="20"/>
                <w:szCs w:val="20"/>
                <w:u w:val="single"/>
              </w:rPr>
            </w:pPr>
          </w:p>
          <w:p w:rsidR="00C615B6" w:rsidRPr="008A07C9" w:rsidRDefault="00C615B6" w:rsidP="00125348">
            <w:pPr>
              <w:rPr>
                <w:b/>
                <w:bCs/>
                <w:sz w:val="20"/>
                <w:szCs w:val="20"/>
                <w:u w:val="single"/>
              </w:rPr>
            </w:pPr>
          </w:p>
          <w:p w:rsidR="00C615B6" w:rsidRPr="008A07C9" w:rsidRDefault="00C615B6" w:rsidP="00125348">
            <w:pPr>
              <w:rPr>
                <w:b/>
                <w:bCs/>
                <w:sz w:val="20"/>
                <w:szCs w:val="20"/>
                <w:u w:val="single"/>
              </w:rPr>
            </w:pPr>
            <w:r w:rsidRPr="008A07C9">
              <w:rPr>
                <w:b/>
                <w:bCs/>
                <w:sz w:val="20"/>
                <w:szCs w:val="20"/>
                <w:u w:val="single"/>
              </w:rPr>
              <w:t>TOPLANTIYA KATILMAYANLAR</w:t>
            </w:r>
          </w:p>
        </w:tc>
      </w:tr>
      <w:tr w:rsidR="00C615B6" w:rsidRPr="008A07C9" w:rsidTr="00125348">
        <w:trPr>
          <w:cantSplit/>
        </w:trPr>
        <w:tc>
          <w:tcPr>
            <w:tcW w:w="4930" w:type="dxa"/>
          </w:tcPr>
          <w:p w:rsidR="00C615B6" w:rsidRPr="008A07C9" w:rsidRDefault="00C615B6" w:rsidP="00125348">
            <w:pPr>
              <w:pStyle w:val="Balk4"/>
              <w:jc w:val="both"/>
              <w:rPr>
                <w:b w:val="0"/>
                <w:bCs w:val="0"/>
                <w:sz w:val="20"/>
                <w:szCs w:val="20"/>
              </w:rPr>
            </w:pPr>
            <w:r w:rsidRPr="008A07C9">
              <w:rPr>
                <w:b w:val="0"/>
                <w:bCs w:val="0"/>
                <w:sz w:val="20"/>
                <w:szCs w:val="20"/>
              </w:rPr>
              <w:t xml:space="preserve">Prof. Dr. Oğuz Karabay </w:t>
            </w:r>
          </w:p>
          <w:p w:rsidR="00C615B6" w:rsidRDefault="00C615B6" w:rsidP="00125348">
            <w:pPr>
              <w:jc w:val="both"/>
              <w:rPr>
                <w:sz w:val="20"/>
                <w:szCs w:val="20"/>
              </w:rPr>
            </w:pPr>
            <w:r>
              <w:rPr>
                <w:sz w:val="20"/>
                <w:szCs w:val="20"/>
              </w:rPr>
              <w:t xml:space="preserve">Yrd. Doç. </w:t>
            </w:r>
            <w:r w:rsidRPr="008A07C9">
              <w:rPr>
                <w:sz w:val="20"/>
                <w:szCs w:val="20"/>
              </w:rPr>
              <w:t>Dr. Havva Sert</w:t>
            </w:r>
          </w:p>
          <w:p w:rsidR="00C615B6" w:rsidRPr="008A07C9" w:rsidRDefault="00C615B6" w:rsidP="00125348">
            <w:pPr>
              <w:jc w:val="both"/>
              <w:rPr>
                <w:sz w:val="20"/>
                <w:szCs w:val="20"/>
              </w:rPr>
            </w:pPr>
            <w:r w:rsidRPr="008A07C9">
              <w:rPr>
                <w:sz w:val="20"/>
                <w:szCs w:val="20"/>
              </w:rPr>
              <w:t xml:space="preserve">Yrd. Doç. Dr. </w:t>
            </w:r>
            <w:r>
              <w:rPr>
                <w:sz w:val="20"/>
                <w:szCs w:val="20"/>
              </w:rPr>
              <w:t>Murat Çilli</w:t>
            </w:r>
          </w:p>
          <w:p w:rsidR="00C615B6" w:rsidRDefault="00C615B6" w:rsidP="00125348">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 xml:space="preserve">Mehmet Emin </w:t>
            </w:r>
            <w:proofErr w:type="spellStart"/>
            <w:r w:rsidRPr="008A07C9">
              <w:rPr>
                <w:sz w:val="20"/>
                <w:szCs w:val="20"/>
              </w:rPr>
              <w:t>Büyükokuroğlu</w:t>
            </w:r>
            <w:proofErr w:type="spellEnd"/>
          </w:p>
          <w:p w:rsidR="00C615B6" w:rsidRDefault="00C615B6" w:rsidP="00125348">
            <w:pPr>
              <w:jc w:val="both"/>
              <w:rPr>
                <w:sz w:val="20"/>
                <w:szCs w:val="20"/>
              </w:rPr>
            </w:pPr>
            <w:r>
              <w:rPr>
                <w:sz w:val="20"/>
                <w:szCs w:val="20"/>
              </w:rPr>
              <w:t>Prof. Dr. Nureddin Cengiz</w:t>
            </w:r>
          </w:p>
          <w:p w:rsidR="00C615B6" w:rsidRPr="008A07C9" w:rsidRDefault="00C615B6" w:rsidP="00125348">
            <w:pPr>
              <w:jc w:val="both"/>
              <w:rPr>
                <w:sz w:val="20"/>
                <w:szCs w:val="20"/>
              </w:rPr>
            </w:pPr>
            <w:r>
              <w:rPr>
                <w:sz w:val="20"/>
                <w:szCs w:val="20"/>
              </w:rPr>
              <w:t>Doç. Dr. Süleyman Kaleli</w:t>
            </w:r>
          </w:p>
          <w:p w:rsidR="00C615B6" w:rsidRPr="008A07C9" w:rsidRDefault="00C615B6" w:rsidP="00125348">
            <w:pPr>
              <w:jc w:val="both"/>
              <w:rPr>
                <w:sz w:val="20"/>
                <w:szCs w:val="20"/>
              </w:rPr>
            </w:pPr>
          </w:p>
        </w:tc>
        <w:tc>
          <w:tcPr>
            <w:tcW w:w="4500" w:type="dxa"/>
            <w:shd w:val="clear" w:color="auto" w:fill="auto"/>
          </w:tcPr>
          <w:p w:rsidR="00C615B6" w:rsidRDefault="00C615B6" w:rsidP="00125348">
            <w:pPr>
              <w:jc w:val="both"/>
              <w:rPr>
                <w:sz w:val="20"/>
                <w:szCs w:val="20"/>
              </w:rPr>
            </w:pPr>
          </w:p>
          <w:p w:rsidR="00C615B6" w:rsidRPr="008A07C9" w:rsidRDefault="00C615B6" w:rsidP="00125348">
            <w:pPr>
              <w:jc w:val="both"/>
              <w:rPr>
                <w:sz w:val="20"/>
                <w:szCs w:val="20"/>
              </w:rPr>
            </w:pPr>
          </w:p>
        </w:tc>
      </w:tr>
    </w:tbl>
    <w:p w:rsidR="00C615B6" w:rsidRDefault="00C615B6" w:rsidP="00C615B6">
      <w:pPr>
        <w:jc w:val="both"/>
        <w:rPr>
          <w:sz w:val="20"/>
          <w:szCs w:val="20"/>
        </w:rPr>
      </w:pPr>
      <w:r>
        <w:rPr>
          <w:sz w:val="20"/>
          <w:szCs w:val="20"/>
        </w:rPr>
        <w:tab/>
        <w:t xml:space="preserve">Enstitü Yönetim Kurulu Enstitü Müdür V. Prof. Dr. Oğuz KARABAY başkanlığında toplanarak gündemdeki maddeleri görüşmüş ve aşağıdaki kararları almıştır. </w:t>
      </w:r>
    </w:p>
    <w:p w:rsidR="00C615B6" w:rsidRDefault="00C615B6" w:rsidP="00C615B6">
      <w:pPr>
        <w:jc w:val="both"/>
        <w:rPr>
          <w:rFonts w:eastAsia="Calibri"/>
          <w:b/>
          <w:sz w:val="20"/>
          <w:szCs w:val="20"/>
        </w:rPr>
      </w:pPr>
    </w:p>
    <w:p w:rsidR="00A9499B" w:rsidRPr="00ED5F77" w:rsidRDefault="00C615B6" w:rsidP="00A9499B">
      <w:pPr>
        <w:jc w:val="both"/>
        <w:rPr>
          <w:sz w:val="20"/>
          <w:szCs w:val="20"/>
        </w:rPr>
      </w:pPr>
      <w:r w:rsidRPr="00373496">
        <w:rPr>
          <w:b/>
          <w:sz w:val="20"/>
          <w:szCs w:val="20"/>
        </w:rPr>
        <w:t>01-</w:t>
      </w:r>
      <w:r w:rsidR="00A9499B" w:rsidRPr="0084602C">
        <w:rPr>
          <w:sz w:val="20"/>
          <w:szCs w:val="20"/>
        </w:rPr>
        <w:t>H</w:t>
      </w:r>
      <w:r w:rsidR="00A9499B">
        <w:rPr>
          <w:sz w:val="20"/>
          <w:szCs w:val="20"/>
        </w:rPr>
        <w:t>emşirelik</w:t>
      </w:r>
      <w:r w:rsidR="00A9499B">
        <w:rPr>
          <w:b/>
          <w:sz w:val="20"/>
          <w:szCs w:val="20"/>
        </w:rPr>
        <w:t xml:space="preserve"> </w:t>
      </w:r>
      <w:r w:rsidR="00A9499B" w:rsidRPr="00ED5F77">
        <w:rPr>
          <w:sz w:val="20"/>
          <w:szCs w:val="20"/>
        </w:rPr>
        <w:t xml:space="preserve">EABD yüksek lisans programı öğrencisi </w:t>
      </w:r>
      <w:r w:rsidR="00A9499B">
        <w:rPr>
          <w:b/>
          <w:sz w:val="20"/>
          <w:szCs w:val="20"/>
        </w:rPr>
        <w:t xml:space="preserve">Gümrah Duygu </w:t>
      </w:r>
      <w:proofErr w:type="spellStart"/>
      <w:r w:rsidR="00A9499B">
        <w:rPr>
          <w:b/>
          <w:sz w:val="20"/>
          <w:szCs w:val="20"/>
        </w:rPr>
        <w:t>ATMACA’nın</w:t>
      </w:r>
      <w:proofErr w:type="spellEnd"/>
      <w:r w:rsidR="00A9499B" w:rsidRPr="00ED5F77">
        <w:rPr>
          <w:sz w:val="20"/>
          <w:szCs w:val="20"/>
        </w:rPr>
        <w:t xml:space="preserve"> </w:t>
      </w:r>
      <w:r w:rsidR="00A9499B">
        <w:rPr>
          <w:sz w:val="20"/>
          <w:szCs w:val="20"/>
        </w:rPr>
        <w:t>21</w:t>
      </w:r>
      <w:r w:rsidR="00A9499B" w:rsidRPr="00ED5F77">
        <w:rPr>
          <w:sz w:val="20"/>
          <w:szCs w:val="20"/>
        </w:rPr>
        <w:t>.0</w:t>
      </w:r>
      <w:r w:rsidR="00A9499B">
        <w:rPr>
          <w:sz w:val="20"/>
          <w:szCs w:val="20"/>
        </w:rPr>
        <w:t>1</w:t>
      </w:r>
      <w:r w:rsidR="00A9499B" w:rsidRPr="00ED5F77">
        <w:rPr>
          <w:sz w:val="20"/>
          <w:szCs w:val="20"/>
        </w:rPr>
        <w:t>.201</w:t>
      </w:r>
      <w:r w:rsidR="00A9499B">
        <w:rPr>
          <w:sz w:val="20"/>
          <w:szCs w:val="20"/>
        </w:rPr>
        <w:t>6</w:t>
      </w:r>
      <w:r w:rsidR="00A9499B" w:rsidRPr="00ED5F77">
        <w:rPr>
          <w:sz w:val="20"/>
          <w:szCs w:val="20"/>
        </w:rPr>
        <w:t xml:space="preserve"> tarihinde girdiği Yüksek Lisans Tez Savunma Sınavını “oy birliği” ile başardığını belirten tutanak okundu ve dosyası incelendi. </w:t>
      </w:r>
    </w:p>
    <w:p w:rsidR="00A9499B" w:rsidRPr="00ED5F77" w:rsidRDefault="00A9499B" w:rsidP="00A9499B">
      <w:pPr>
        <w:jc w:val="both"/>
        <w:rPr>
          <w:sz w:val="18"/>
          <w:szCs w:val="20"/>
        </w:rPr>
      </w:pPr>
    </w:p>
    <w:p w:rsidR="00A9499B" w:rsidRDefault="00A9499B" w:rsidP="00A9499B">
      <w:pPr>
        <w:jc w:val="both"/>
        <w:rPr>
          <w:sz w:val="20"/>
          <w:szCs w:val="20"/>
        </w:rPr>
      </w:pPr>
      <w:r w:rsidRPr="00ED5F77">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ED5F77">
        <w:rPr>
          <w:b/>
          <w:sz w:val="20"/>
          <w:szCs w:val="20"/>
        </w:rPr>
        <w:t>mezuniyetine</w:t>
      </w:r>
      <w:r w:rsidRPr="00ED5F77">
        <w:rPr>
          <w:sz w:val="20"/>
          <w:szCs w:val="20"/>
        </w:rPr>
        <w:t xml:space="preserve"> oy birliği ile karar verildi </w:t>
      </w:r>
    </w:p>
    <w:p w:rsidR="00A9499B" w:rsidRDefault="00A9499B" w:rsidP="00A9499B">
      <w:pPr>
        <w:jc w:val="both"/>
        <w:rPr>
          <w:rFonts w:ascii="Calibri" w:eastAsia="Calibri" w:hAnsi="Calibri"/>
          <w:sz w:val="20"/>
          <w:szCs w:val="20"/>
        </w:rPr>
      </w:pPr>
    </w:p>
    <w:p w:rsidR="005C5070" w:rsidRDefault="005C5070" w:rsidP="005C5070">
      <w:pPr>
        <w:jc w:val="both"/>
        <w:rPr>
          <w:rFonts w:eastAsia="Calibri"/>
          <w:sz w:val="20"/>
          <w:szCs w:val="20"/>
        </w:rPr>
      </w:pPr>
      <w:r w:rsidRPr="00413F12">
        <w:rPr>
          <w:rFonts w:eastAsia="Calibri"/>
          <w:b/>
          <w:sz w:val="20"/>
          <w:szCs w:val="20"/>
        </w:rPr>
        <w:t>0</w:t>
      </w:r>
      <w:r>
        <w:rPr>
          <w:rFonts w:eastAsia="Calibri"/>
          <w:b/>
          <w:sz w:val="20"/>
          <w:szCs w:val="20"/>
        </w:rPr>
        <w:t>2</w:t>
      </w:r>
      <w:r w:rsidRPr="00413F12">
        <w:rPr>
          <w:rFonts w:eastAsia="Calibri"/>
          <w:b/>
          <w:sz w:val="20"/>
          <w:szCs w:val="20"/>
        </w:rPr>
        <w:t>-</w:t>
      </w:r>
      <w:r>
        <w:rPr>
          <w:rFonts w:eastAsia="Calibri"/>
          <w:sz w:val="20"/>
          <w:szCs w:val="20"/>
        </w:rPr>
        <w:t>Enstitümüz 2015-2016 Eğitim Öğretim yılı Bahar yarıyılı Lisansüstü Programlara öğrenci alımı konusu görüşmeye açıldı.</w:t>
      </w:r>
    </w:p>
    <w:p w:rsidR="005C5070" w:rsidRDefault="005C5070" w:rsidP="005C5070">
      <w:pPr>
        <w:jc w:val="both"/>
        <w:rPr>
          <w:rFonts w:eastAsia="Calibri"/>
          <w:sz w:val="20"/>
          <w:szCs w:val="20"/>
        </w:rPr>
      </w:pPr>
      <w:r>
        <w:rPr>
          <w:rFonts w:eastAsia="Calibri"/>
          <w:sz w:val="20"/>
          <w:szCs w:val="20"/>
        </w:rPr>
        <w:tab/>
      </w:r>
    </w:p>
    <w:p w:rsidR="005C5070" w:rsidRDefault="005C5070" w:rsidP="005C5070">
      <w:pPr>
        <w:jc w:val="both"/>
        <w:rPr>
          <w:rFonts w:eastAsia="Calibri"/>
          <w:sz w:val="20"/>
          <w:szCs w:val="20"/>
        </w:rPr>
      </w:pPr>
      <w:r>
        <w:rPr>
          <w:rFonts w:eastAsia="Calibri"/>
          <w:sz w:val="20"/>
          <w:szCs w:val="20"/>
        </w:rPr>
        <w:t>Yapılan görüşmeler sonunda; 2015-2016 Eğitim Öğretim yılı Bahar yarıyılında Enstitümüze Lisansüstü Programlara başvuran öğrenci adayların yazılı ve bilimsel değerlendirme sınav sonuçları, asil ve yedek listeden kesin kayıt yaptıran öğrencilerin ekteki şekli ile uygun olduğuna oy birliğiyle karar verildi.</w:t>
      </w:r>
    </w:p>
    <w:p w:rsidR="005C5070" w:rsidRDefault="005C5070" w:rsidP="005C5070">
      <w:pPr>
        <w:jc w:val="both"/>
        <w:rPr>
          <w:rFonts w:eastAsia="Calibri"/>
          <w:sz w:val="20"/>
          <w:szCs w:val="20"/>
        </w:rPr>
      </w:pPr>
    </w:p>
    <w:p w:rsidR="009D71DA" w:rsidRDefault="009D71DA" w:rsidP="009D71DA">
      <w:pPr>
        <w:jc w:val="both"/>
        <w:rPr>
          <w:sz w:val="20"/>
          <w:szCs w:val="20"/>
        </w:rPr>
      </w:pPr>
      <w:r w:rsidRPr="0091313D">
        <w:rPr>
          <w:b/>
          <w:sz w:val="20"/>
          <w:szCs w:val="20"/>
        </w:rPr>
        <w:t>03-</w:t>
      </w:r>
      <w:r>
        <w:rPr>
          <w:sz w:val="20"/>
          <w:szCs w:val="20"/>
        </w:rPr>
        <w:t xml:space="preserve">Anatomi EABD Başkanlığının </w:t>
      </w:r>
      <w:proofErr w:type="gramStart"/>
      <w:r>
        <w:rPr>
          <w:sz w:val="20"/>
          <w:szCs w:val="20"/>
        </w:rPr>
        <w:t>20/01/2016</w:t>
      </w:r>
      <w:proofErr w:type="gramEnd"/>
      <w:r>
        <w:rPr>
          <w:sz w:val="20"/>
          <w:szCs w:val="20"/>
        </w:rPr>
        <w:t xml:space="preserve"> tarih ve 100-2511 sayılı yazısı ve ekleri okundu.</w:t>
      </w:r>
    </w:p>
    <w:p w:rsidR="009D71DA" w:rsidRDefault="009D71DA" w:rsidP="009D71DA">
      <w:pPr>
        <w:jc w:val="both"/>
        <w:rPr>
          <w:sz w:val="20"/>
          <w:szCs w:val="20"/>
        </w:rPr>
      </w:pPr>
    </w:p>
    <w:p w:rsidR="009D71DA" w:rsidRDefault="009D71DA" w:rsidP="009D71DA">
      <w:pPr>
        <w:jc w:val="both"/>
        <w:rPr>
          <w:sz w:val="20"/>
          <w:szCs w:val="20"/>
        </w:rPr>
      </w:pPr>
      <w:proofErr w:type="gramStart"/>
      <w:r>
        <w:rPr>
          <w:sz w:val="20"/>
          <w:szCs w:val="20"/>
        </w:rPr>
        <w:t xml:space="preserve">Yapılan görüşmeler sonunda; ilgili Anabilim Dalı Başkanlığı ile danışmanının uygun görüşü de göz önünde bulundurularak, </w:t>
      </w:r>
      <w:r w:rsidRPr="00F87F64">
        <w:rPr>
          <w:b/>
          <w:sz w:val="20"/>
          <w:szCs w:val="20"/>
        </w:rPr>
        <w:t>yüksek lisans</w:t>
      </w:r>
      <w:r>
        <w:rPr>
          <w:sz w:val="20"/>
          <w:szCs w:val="20"/>
        </w:rPr>
        <w:t xml:space="preserve"> programı öğrencisinin</w:t>
      </w:r>
      <w:r w:rsidR="00B253C7" w:rsidRPr="00B253C7">
        <w:rPr>
          <w:sz w:val="20"/>
          <w:szCs w:val="20"/>
        </w:rPr>
        <w:t xml:space="preserve"> </w:t>
      </w:r>
      <w:r w:rsidR="00005928">
        <w:rPr>
          <w:sz w:val="20"/>
          <w:szCs w:val="20"/>
        </w:rPr>
        <w:t xml:space="preserve">Sakarya Üniversitesi Lisansüstü Eğitim ve Öğretim Yönetmeliğine İlişkin Senato Esasları </w:t>
      </w:r>
      <w:r w:rsidR="00B253C7">
        <w:rPr>
          <w:sz w:val="20"/>
          <w:szCs w:val="20"/>
        </w:rPr>
        <w:t>Madde 26 (1) uyarınca</w:t>
      </w:r>
      <w:r>
        <w:rPr>
          <w:sz w:val="20"/>
          <w:szCs w:val="20"/>
        </w:rPr>
        <w:t xml:space="preserve"> </w:t>
      </w:r>
      <w:r>
        <w:rPr>
          <w:b/>
          <w:sz w:val="20"/>
          <w:szCs w:val="20"/>
        </w:rPr>
        <w:t xml:space="preserve">tez önerisinin </w:t>
      </w:r>
      <w:r>
        <w:rPr>
          <w:rFonts w:eastAsia="Calibri"/>
          <w:b/>
          <w:sz w:val="20"/>
          <w:szCs w:val="20"/>
        </w:rPr>
        <w:t xml:space="preserve">Klinik Araştırmalar </w:t>
      </w:r>
      <w:r w:rsidRPr="00F87F64">
        <w:rPr>
          <w:b/>
          <w:sz w:val="20"/>
          <w:szCs w:val="20"/>
        </w:rPr>
        <w:t>Etik Kurulundan izin almak kaydıyla</w:t>
      </w:r>
      <w:r>
        <w:rPr>
          <w:sz w:val="20"/>
          <w:szCs w:val="20"/>
        </w:rPr>
        <w:t xml:space="preserve"> aşağıdaki şekliyle kabulüne </w:t>
      </w:r>
      <w:r w:rsidRPr="00F87F64">
        <w:rPr>
          <w:b/>
          <w:sz w:val="20"/>
          <w:szCs w:val="20"/>
        </w:rPr>
        <w:t>oy birliği</w:t>
      </w:r>
      <w:r>
        <w:rPr>
          <w:sz w:val="20"/>
          <w:szCs w:val="20"/>
        </w:rPr>
        <w:t xml:space="preserve"> ile karar verildi. </w:t>
      </w:r>
      <w:proofErr w:type="gramEnd"/>
    </w:p>
    <w:p w:rsidR="009D71DA" w:rsidRDefault="009D71DA" w:rsidP="009D71DA">
      <w:pPr>
        <w:jc w:val="both"/>
        <w:rPr>
          <w:sz w:val="20"/>
          <w:szCs w:val="20"/>
        </w:rPr>
      </w:pPr>
    </w:p>
    <w:tbl>
      <w:tblPr>
        <w:tblStyle w:val="TabloKlavuzu"/>
        <w:tblW w:w="0" w:type="auto"/>
        <w:tblLook w:val="04A0" w:firstRow="1" w:lastRow="0" w:firstColumn="1" w:lastColumn="0" w:noHBand="0" w:noVBand="1"/>
      </w:tblPr>
      <w:tblGrid>
        <w:gridCol w:w="1921"/>
        <w:gridCol w:w="2185"/>
        <w:gridCol w:w="1729"/>
        <w:gridCol w:w="3227"/>
      </w:tblGrid>
      <w:tr w:rsidR="009D71DA" w:rsidTr="00125348">
        <w:tc>
          <w:tcPr>
            <w:tcW w:w="9062" w:type="dxa"/>
            <w:gridSpan w:val="4"/>
          </w:tcPr>
          <w:p w:rsidR="009D71DA" w:rsidRPr="00F87F64" w:rsidRDefault="009D71DA" w:rsidP="00125348">
            <w:pPr>
              <w:jc w:val="both"/>
              <w:rPr>
                <w:b/>
                <w:sz w:val="20"/>
                <w:szCs w:val="20"/>
              </w:rPr>
            </w:pPr>
            <w:r w:rsidRPr="00F87F64">
              <w:rPr>
                <w:b/>
                <w:sz w:val="20"/>
                <w:szCs w:val="20"/>
              </w:rPr>
              <w:t>ÖĞRENCİNİN</w:t>
            </w:r>
          </w:p>
        </w:tc>
      </w:tr>
      <w:tr w:rsidR="009D71DA" w:rsidTr="00125348">
        <w:tc>
          <w:tcPr>
            <w:tcW w:w="1921" w:type="dxa"/>
          </w:tcPr>
          <w:p w:rsidR="009D71DA" w:rsidRPr="00F87F64" w:rsidRDefault="009D71DA" w:rsidP="00125348">
            <w:pPr>
              <w:jc w:val="both"/>
              <w:rPr>
                <w:b/>
                <w:sz w:val="20"/>
                <w:szCs w:val="20"/>
              </w:rPr>
            </w:pPr>
            <w:r w:rsidRPr="00F87F64">
              <w:rPr>
                <w:b/>
                <w:sz w:val="20"/>
                <w:szCs w:val="20"/>
              </w:rPr>
              <w:t>Adı Soyadı</w:t>
            </w:r>
          </w:p>
        </w:tc>
        <w:tc>
          <w:tcPr>
            <w:tcW w:w="2185" w:type="dxa"/>
          </w:tcPr>
          <w:p w:rsidR="009D71DA" w:rsidRPr="00F87F64" w:rsidRDefault="009D71DA" w:rsidP="00125348">
            <w:pPr>
              <w:jc w:val="both"/>
              <w:rPr>
                <w:b/>
                <w:sz w:val="20"/>
                <w:szCs w:val="20"/>
              </w:rPr>
            </w:pPr>
            <w:r w:rsidRPr="00F87F64">
              <w:rPr>
                <w:b/>
                <w:sz w:val="20"/>
                <w:szCs w:val="20"/>
              </w:rPr>
              <w:t>Danışmanı</w:t>
            </w:r>
          </w:p>
        </w:tc>
        <w:tc>
          <w:tcPr>
            <w:tcW w:w="1729" w:type="dxa"/>
          </w:tcPr>
          <w:p w:rsidR="009D71DA" w:rsidRPr="00F87F64" w:rsidRDefault="009D71DA" w:rsidP="00125348">
            <w:pPr>
              <w:jc w:val="both"/>
              <w:rPr>
                <w:b/>
                <w:sz w:val="20"/>
                <w:szCs w:val="20"/>
              </w:rPr>
            </w:pPr>
            <w:r w:rsidRPr="00F87F64">
              <w:rPr>
                <w:b/>
                <w:sz w:val="20"/>
                <w:szCs w:val="20"/>
              </w:rPr>
              <w:t>EABD</w:t>
            </w:r>
          </w:p>
        </w:tc>
        <w:tc>
          <w:tcPr>
            <w:tcW w:w="3227" w:type="dxa"/>
          </w:tcPr>
          <w:p w:rsidR="009D71DA" w:rsidRPr="00F87F64" w:rsidRDefault="009D71DA" w:rsidP="00125348">
            <w:pPr>
              <w:jc w:val="both"/>
              <w:rPr>
                <w:b/>
                <w:sz w:val="20"/>
                <w:szCs w:val="20"/>
              </w:rPr>
            </w:pPr>
            <w:r w:rsidRPr="00F87F64">
              <w:rPr>
                <w:b/>
                <w:sz w:val="20"/>
                <w:szCs w:val="20"/>
              </w:rPr>
              <w:t>Tez Adı</w:t>
            </w:r>
          </w:p>
        </w:tc>
      </w:tr>
      <w:tr w:rsidR="009D71DA" w:rsidTr="00125348">
        <w:tc>
          <w:tcPr>
            <w:tcW w:w="1921" w:type="dxa"/>
          </w:tcPr>
          <w:p w:rsidR="009D71DA" w:rsidRDefault="009D71DA" w:rsidP="00125348">
            <w:pPr>
              <w:jc w:val="both"/>
              <w:rPr>
                <w:sz w:val="20"/>
                <w:szCs w:val="20"/>
              </w:rPr>
            </w:pPr>
            <w:r>
              <w:rPr>
                <w:sz w:val="20"/>
                <w:szCs w:val="20"/>
              </w:rPr>
              <w:t>Ebru Mihriban GÜVEN</w:t>
            </w:r>
          </w:p>
        </w:tc>
        <w:tc>
          <w:tcPr>
            <w:tcW w:w="2185" w:type="dxa"/>
          </w:tcPr>
          <w:p w:rsidR="009D71DA" w:rsidRDefault="009D71DA" w:rsidP="00125348">
            <w:pPr>
              <w:jc w:val="both"/>
              <w:rPr>
                <w:sz w:val="20"/>
                <w:szCs w:val="20"/>
              </w:rPr>
            </w:pPr>
            <w:r>
              <w:rPr>
                <w:sz w:val="20"/>
                <w:szCs w:val="20"/>
              </w:rPr>
              <w:t xml:space="preserve">Yrd. Doç. Dr. </w:t>
            </w:r>
            <w:proofErr w:type="spellStart"/>
            <w:r>
              <w:rPr>
                <w:sz w:val="20"/>
                <w:szCs w:val="20"/>
              </w:rPr>
              <w:t>Keziban</w:t>
            </w:r>
            <w:proofErr w:type="spellEnd"/>
            <w:r>
              <w:rPr>
                <w:sz w:val="20"/>
                <w:szCs w:val="20"/>
              </w:rPr>
              <w:t xml:space="preserve"> KARACAN</w:t>
            </w:r>
          </w:p>
        </w:tc>
        <w:tc>
          <w:tcPr>
            <w:tcW w:w="1729" w:type="dxa"/>
          </w:tcPr>
          <w:p w:rsidR="009D71DA" w:rsidRDefault="009D71DA" w:rsidP="00125348">
            <w:pPr>
              <w:jc w:val="both"/>
              <w:rPr>
                <w:sz w:val="20"/>
                <w:szCs w:val="20"/>
              </w:rPr>
            </w:pPr>
            <w:r>
              <w:rPr>
                <w:sz w:val="20"/>
                <w:szCs w:val="20"/>
              </w:rPr>
              <w:t xml:space="preserve">Anatomi </w:t>
            </w:r>
          </w:p>
        </w:tc>
        <w:tc>
          <w:tcPr>
            <w:tcW w:w="3227" w:type="dxa"/>
          </w:tcPr>
          <w:p w:rsidR="009D71DA" w:rsidRDefault="009D71DA" w:rsidP="00125348">
            <w:pPr>
              <w:jc w:val="both"/>
              <w:rPr>
                <w:sz w:val="20"/>
                <w:szCs w:val="20"/>
              </w:rPr>
            </w:pPr>
            <w:proofErr w:type="spellStart"/>
            <w:r>
              <w:rPr>
                <w:sz w:val="20"/>
                <w:szCs w:val="20"/>
              </w:rPr>
              <w:t>Nervus</w:t>
            </w:r>
            <w:proofErr w:type="spellEnd"/>
            <w:r>
              <w:rPr>
                <w:sz w:val="20"/>
                <w:szCs w:val="20"/>
              </w:rPr>
              <w:t xml:space="preserve"> </w:t>
            </w:r>
            <w:proofErr w:type="spellStart"/>
            <w:r>
              <w:rPr>
                <w:sz w:val="20"/>
                <w:szCs w:val="20"/>
              </w:rPr>
              <w:t>Laryngeus</w:t>
            </w:r>
            <w:proofErr w:type="spellEnd"/>
            <w:r>
              <w:rPr>
                <w:sz w:val="20"/>
                <w:szCs w:val="20"/>
              </w:rPr>
              <w:t xml:space="preserve"> </w:t>
            </w:r>
            <w:proofErr w:type="spellStart"/>
            <w:r>
              <w:rPr>
                <w:sz w:val="20"/>
                <w:szCs w:val="20"/>
              </w:rPr>
              <w:t>Superior</w:t>
            </w:r>
            <w:proofErr w:type="spellEnd"/>
            <w:r>
              <w:rPr>
                <w:sz w:val="20"/>
                <w:szCs w:val="20"/>
              </w:rPr>
              <w:t xml:space="preserve"> </w:t>
            </w:r>
            <w:proofErr w:type="spellStart"/>
            <w:r>
              <w:rPr>
                <w:sz w:val="20"/>
                <w:szCs w:val="20"/>
              </w:rPr>
              <w:t>Ramus</w:t>
            </w:r>
            <w:proofErr w:type="spellEnd"/>
            <w:r>
              <w:rPr>
                <w:sz w:val="20"/>
                <w:szCs w:val="20"/>
              </w:rPr>
              <w:t xml:space="preserve"> </w:t>
            </w:r>
            <w:proofErr w:type="spellStart"/>
            <w:r>
              <w:rPr>
                <w:sz w:val="20"/>
                <w:szCs w:val="20"/>
              </w:rPr>
              <w:t>Internus’un</w:t>
            </w:r>
            <w:proofErr w:type="spellEnd"/>
            <w:r>
              <w:rPr>
                <w:sz w:val="20"/>
                <w:szCs w:val="20"/>
              </w:rPr>
              <w:t xml:space="preserve"> Cerrahi Anatomisi</w:t>
            </w:r>
          </w:p>
        </w:tc>
      </w:tr>
    </w:tbl>
    <w:p w:rsidR="009D71DA" w:rsidRDefault="009D71DA" w:rsidP="005C5070">
      <w:pPr>
        <w:jc w:val="both"/>
        <w:rPr>
          <w:rFonts w:eastAsia="Calibri"/>
          <w:sz w:val="20"/>
          <w:szCs w:val="20"/>
        </w:rPr>
      </w:pPr>
    </w:p>
    <w:p w:rsidR="00C8518C" w:rsidRDefault="00C8518C" w:rsidP="00C8518C">
      <w:pPr>
        <w:jc w:val="both"/>
        <w:rPr>
          <w:sz w:val="20"/>
          <w:szCs w:val="20"/>
        </w:rPr>
      </w:pPr>
      <w:r w:rsidRPr="00BD633E">
        <w:rPr>
          <w:rFonts w:eastAsia="Calibri"/>
          <w:b/>
          <w:sz w:val="20"/>
          <w:szCs w:val="20"/>
        </w:rPr>
        <w:t>0</w:t>
      </w:r>
      <w:r>
        <w:rPr>
          <w:rFonts w:eastAsia="Calibri"/>
          <w:b/>
          <w:sz w:val="20"/>
          <w:szCs w:val="20"/>
        </w:rPr>
        <w:t>4</w:t>
      </w:r>
      <w:r w:rsidRPr="00BD633E">
        <w:rPr>
          <w:rFonts w:eastAsia="Calibri"/>
          <w:b/>
          <w:sz w:val="20"/>
          <w:szCs w:val="20"/>
        </w:rPr>
        <w:t>-</w:t>
      </w:r>
      <w:r>
        <w:rPr>
          <w:sz w:val="20"/>
          <w:szCs w:val="20"/>
        </w:rPr>
        <w:t xml:space="preserve">Histoloji ve Embriyoloji EABD Başkanlığının 25.01.2016 tarihli ve </w:t>
      </w:r>
      <w:proofErr w:type="gramStart"/>
      <w:r>
        <w:rPr>
          <w:sz w:val="20"/>
          <w:szCs w:val="20"/>
        </w:rPr>
        <w:t>302.13</w:t>
      </w:r>
      <w:proofErr w:type="gramEnd"/>
      <w:r>
        <w:rPr>
          <w:sz w:val="20"/>
          <w:szCs w:val="20"/>
        </w:rPr>
        <w:t>-3241 sayılı yazısı okundu.</w:t>
      </w:r>
    </w:p>
    <w:p w:rsidR="00C8518C" w:rsidRDefault="00C8518C" w:rsidP="00C8518C">
      <w:pPr>
        <w:jc w:val="both"/>
        <w:rPr>
          <w:sz w:val="20"/>
          <w:szCs w:val="20"/>
        </w:rPr>
      </w:pPr>
    </w:p>
    <w:p w:rsidR="00C8518C" w:rsidRDefault="00C8518C" w:rsidP="00C8518C">
      <w:pPr>
        <w:ind w:firstLine="708"/>
        <w:jc w:val="both"/>
        <w:rPr>
          <w:sz w:val="20"/>
          <w:szCs w:val="20"/>
        </w:rPr>
      </w:pPr>
      <w:r>
        <w:rPr>
          <w:sz w:val="20"/>
          <w:szCs w:val="20"/>
        </w:rPr>
        <w:t>Yapılan görüşmeler sonunda; ilgili Anabilim Dalı Başkanlığının görüşü doğrultusunda, 2015-2016 Eğitim Öğretim Yılı Bahar Yarıyılında Enstitümüz Histoloji ve Embriyoloji Anabilim Dalına kayıt yaptıran yüksek lisans programı öğrencilerinin danışmanlarının</w:t>
      </w:r>
      <w:r w:rsidR="00A93D7C">
        <w:rPr>
          <w:sz w:val="20"/>
          <w:szCs w:val="20"/>
        </w:rPr>
        <w:t xml:space="preserve"> </w:t>
      </w:r>
      <w:r>
        <w:rPr>
          <w:sz w:val="20"/>
          <w:szCs w:val="20"/>
        </w:rPr>
        <w:t xml:space="preserve">aşağıdaki şekliyle </w:t>
      </w:r>
      <w:r w:rsidRPr="00A56679">
        <w:rPr>
          <w:b/>
          <w:sz w:val="20"/>
          <w:szCs w:val="20"/>
        </w:rPr>
        <w:t xml:space="preserve">uygun </w:t>
      </w:r>
      <w:r>
        <w:rPr>
          <w:sz w:val="20"/>
          <w:szCs w:val="20"/>
        </w:rPr>
        <w:t xml:space="preserve">olduğuna oy birliği ile karar verildi. </w:t>
      </w:r>
    </w:p>
    <w:p w:rsidR="00C8518C" w:rsidRDefault="00C8518C" w:rsidP="00C8518C">
      <w:pPr>
        <w:ind w:firstLine="708"/>
        <w:jc w:val="both"/>
        <w:rPr>
          <w:sz w:val="20"/>
          <w:szCs w:val="20"/>
        </w:rPr>
      </w:pPr>
    </w:p>
    <w:tbl>
      <w:tblPr>
        <w:tblpPr w:leftFromText="142" w:rightFromText="142" w:vertAnchor="text" w:horzAnchor="margin" w:tblpX="30" w:tblpY="137"/>
        <w:tblOverlap w:val="never"/>
        <w:tblW w:w="9244" w:type="dxa"/>
        <w:tblLayout w:type="fixed"/>
        <w:tblCellMar>
          <w:left w:w="30" w:type="dxa"/>
          <w:right w:w="30" w:type="dxa"/>
        </w:tblCellMar>
        <w:tblLook w:val="0000" w:firstRow="0" w:lastRow="0" w:firstColumn="0" w:lastColumn="0" w:noHBand="0" w:noVBand="0"/>
      </w:tblPr>
      <w:tblGrid>
        <w:gridCol w:w="1423"/>
        <w:gridCol w:w="2255"/>
        <w:gridCol w:w="2731"/>
        <w:gridCol w:w="2835"/>
      </w:tblGrid>
      <w:tr w:rsidR="00C8518C" w:rsidRPr="009A5374" w:rsidTr="00B22739">
        <w:trPr>
          <w:trHeight w:val="19"/>
        </w:trPr>
        <w:tc>
          <w:tcPr>
            <w:tcW w:w="1423" w:type="dxa"/>
            <w:tcBorders>
              <w:top w:val="single" w:sz="6" w:space="0" w:color="auto"/>
              <w:left w:val="single" w:sz="6" w:space="0" w:color="auto"/>
              <w:bottom w:val="single" w:sz="6" w:space="0" w:color="auto"/>
              <w:right w:val="single" w:sz="6" w:space="0" w:color="auto"/>
            </w:tcBorders>
          </w:tcPr>
          <w:p w:rsidR="00C8518C" w:rsidRPr="009A5374" w:rsidRDefault="00C8518C" w:rsidP="00125348">
            <w:pPr>
              <w:jc w:val="both"/>
              <w:rPr>
                <w:b/>
                <w:sz w:val="18"/>
                <w:szCs w:val="18"/>
              </w:rPr>
            </w:pPr>
            <w:r w:rsidRPr="009A5374">
              <w:rPr>
                <w:b/>
                <w:sz w:val="18"/>
                <w:szCs w:val="18"/>
              </w:rPr>
              <w:t>ÖĞRENCİNİN</w:t>
            </w:r>
          </w:p>
        </w:tc>
        <w:tc>
          <w:tcPr>
            <w:tcW w:w="2255" w:type="dxa"/>
            <w:tcBorders>
              <w:top w:val="single" w:sz="6" w:space="0" w:color="auto"/>
              <w:left w:val="single" w:sz="6" w:space="0" w:color="auto"/>
              <w:bottom w:val="single" w:sz="6" w:space="0" w:color="auto"/>
              <w:right w:val="single" w:sz="6" w:space="0" w:color="auto"/>
            </w:tcBorders>
          </w:tcPr>
          <w:p w:rsidR="00C8518C" w:rsidRPr="009A5374" w:rsidRDefault="00C8518C" w:rsidP="00125348">
            <w:pPr>
              <w:autoSpaceDE w:val="0"/>
              <w:autoSpaceDN w:val="0"/>
              <w:adjustRightInd w:val="0"/>
              <w:jc w:val="both"/>
              <w:rPr>
                <w:rFonts w:eastAsia="Calibri"/>
                <w:color w:val="000000"/>
                <w:sz w:val="18"/>
                <w:szCs w:val="18"/>
              </w:rPr>
            </w:pPr>
          </w:p>
        </w:tc>
        <w:tc>
          <w:tcPr>
            <w:tcW w:w="2731" w:type="dxa"/>
            <w:tcBorders>
              <w:top w:val="single" w:sz="6" w:space="0" w:color="auto"/>
              <w:left w:val="single" w:sz="6" w:space="0" w:color="auto"/>
              <w:bottom w:val="single" w:sz="6" w:space="0" w:color="auto"/>
              <w:right w:val="single" w:sz="6" w:space="0" w:color="auto"/>
            </w:tcBorders>
          </w:tcPr>
          <w:p w:rsidR="00C8518C" w:rsidRPr="009A5374" w:rsidRDefault="00C8518C" w:rsidP="00125348">
            <w:pPr>
              <w:jc w:val="both"/>
              <w:rPr>
                <w:sz w:val="18"/>
                <w:szCs w:val="18"/>
              </w:rPr>
            </w:pPr>
          </w:p>
        </w:tc>
        <w:tc>
          <w:tcPr>
            <w:tcW w:w="2835" w:type="dxa"/>
            <w:tcBorders>
              <w:top w:val="single" w:sz="6" w:space="0" w:color="auto"/>
              <w:left w:val="single" w:sz="6" w:space="0" w:color="auto"/>
              <w:bottom w:val="single" w:sz="6" w:space="0" w:color="auto"/>
              <w:right w:val="single" w:sz="6" w:space="0" w:color="auto"/>
            </w:tcBorders>
          </w:tcPr>
          <w:p w:rsidR="00C8518C" w:rsidRPr="009A5374" w:rsidRDefault="00C8518C" w:rsidP="00125348">
            <w:pPr>
              <w:autoSpaceDE w:val="0"/>
              <w:autoSpaceDN w:val="0"/>
              <w:adjustRightInd w:val="0"/>
              <w:jc w:val="both"/>
              <w:rPr>
                <w:rFonts w:eastAsia="Calibri"/>
                <w:color w:val="000000"/>
                <w:sz w:val="18"/>
                <w:szCs w:val="18"/>
              </w:rPr>
            </w:pPr>
          </w:p>
        </w:tc>
      </w:tr>
      <w:tr w:rsidR="00C8518C" w:rsidRPr="009A5374" w:rsidTr="00B22739">
        <w:trPr>
          <w:trHeight w:val="19"/>
        </w:trPr>
        <w:tc>
          <w:tcPr>
            <w:tcW w:w="1423" w:type="dxa"/>
            <w:tcBorders>
              <w:top w:val="single" w:sz="6" w:space="0" w:color="auto"/>
              <w:left w:val="single" w:sz="6" w:space="0" w:color="auto"/>
              <w:bottom w:val="single" w:sz="6" w:space="0" w:color="auto"/>
              <w:right w:val="single" w:sz="6" w:space="0" w:color="auto"/>
            </w:tcBorders>
          </w:tcPr>
          <w:p w:rsidR="00C8518C" w:rsidRPr="009A5374" w:rsidRDefault="00C8518C" w:rsidP="00125348">
            <w:pPr>
              <w:jc w:val="both"/>
              <w:rPr>
                <w:b/>
                <w:sz w:val="18"/>
                <w:szCs w:val="18"/>
              </w:rPr>
            </w:pPr>
            <w:r w:rsidRPr="009A5374">
              <w:rPr>
                <w:b/>
                <w:sz w:val="18"/>
                <w:szCs w:val="18"/>
              </w:rPr>
              <w:t>Numarası</w:t>
            </w:r>
          </w:p>
        </w:tc>
        <w:tc>
          <w:tcPr>
            <w:tcW w:w="2255" w:type="dxa"/>
            <w:tcBorders>
              <w:top w:val="single" w:sz="6" w:space="0" w:color="auto"/>
              <w:left w:val="single" w:sz="6" w:space="0" w:color="auto"/>
              <w:bottom w:val="single" w:sz="6" w:space="0" w:color="auto"/>
              <w:right w:val="single" w:sz="6" w:space="0" w:color="auto"/>
            </w:tcBorders>
          </w:tcPr>
          <w:p w:rsidR="00C8518C" w:rsidRPr="009A5374" w:rsidRDefault="00C8518C" w:rsidP="00125348">
            <w:pPr>
              <w:jc w:val="both"/>
              <w:rPr>
                <w:b/>
                <w:sz w:val="18"/>
                <w:szCs w:val="18"/>
              </w:rPr>
            </w:pPr>
            <w:r w:rsidRPr="009A5374">
              <w:rPr>
                <w:b/>
                <w:sz w:val="18"/>
                <w:szCs w:val="18"/>
              </w:rPr>
              <w:t>Adı Soyadı</w:t>
            </w:r>
          </w:p>
        </w:tc>
        <w:tc>
          <w:tcPr>
            <w:tcW w:w="2731" w:type="dxa"/>
            <w:tcBorders>
              <w:top w:val="single" w:sz="6" w:space="0" w:color="auto"/>
              <w:left w:val="single" w:sz="6" w:space="0" w:color="auto"/>
              <w:bottom w:val="single" w:sz="6" w:space="0" w:color="auto"/>
              <w:right w:val="single" w:sz="6" w:space="0" w:color="auto"/>
            </w:tcBorders>
          </w:tcPr>
          <w:p w:rsidR="00C8518C" w:rsidRPr="009A5374" w:rsidRDefault="00C8518C" w:rsidP="00125348">
            <w:pPr>
              <w:jc w:val="both"/>
              <w:rPr>
                <w:b/>
                <w:sz w:val="18"/>
                <w:szCs w:val="18"/>
              </w:rPr>
            </w:pPr>
            <w:r w:rsidRPr="009A5374">
              <w:rPr>
                <w:b/>
                <w:sz w:val="18"/>
                <w:szCs w:val="18"/>
              </w:rPr>
              <w:t>EABD</w:t>
            </w:r>
          </w:p>
        </w:tc>
        <w:tc>
          <w:tcPr>
            <w:tcW w:w="2835" w:type="dxa"/>
            <w:tcBorders>
              <w:top w:val="single" w:sz="6" w:space="0" w:color="auto"/>
              <w:left w:val="single" w:sz="6" w:space="0" w:color="auto"/>
              <w:bottom w:val="single" w:sz="6" w:space="0" w:color="auto"/>
              <w:right w:val="single" w:sz="6" w:space="0" w:color="auto"/>
            </w:tcBorders>
          </w:tcPr>
          <w:p w:rsidR="00C8518C" w:rsidRPr="009A5374" w:rsidRDefault="00C8518C" w:rsidP="00125348">
            <w:pPr>
              <w:jc w:val="both"/>
              <w:rPr>
                <w:b/>
                <w:sz w:val="18"/>
                <w:szCs w:val="18"/>
              </w:rPr>
            </w:pPr>
            <w:r w:rsidRPr="009A5374">
              <w:rPr>
                <w:b/>
                <w:sz w:val="18"/>
                <w:szCs w:val="18"/>
              </w:rPr>
              <w:t>Danışmanı</w:t>
            </w:r>
          </w:p>
        </w:tc>
      </w:tr>
      <w:tr w:rsidR="00C8518C" w:rsidRPr="009A5374" w:rsidTr="00B22739">
        <w:trPr>
          <w:trHeight w:val="19"/>
        </w:trPr>
        <w:tc>
          <w:tcPr>
            <w:tcW w:w="1423" w:type="dxa"/>
            <w:tcBorders>
              <w:top w:val="single" w:sz="6" w:space="0" w:color="auto"/>
              <w:left w:val="single" w:sz="6" w:space="0" w:color="auto"/>
              <w:bottom w:val="single" w:sz="6" w:space="0" w:color="auto"/>
              <w:right w:val="single" w:sz="6" w:space="0" w:color="auto"/>
            </w:tcBorders>
            <w:vAlign w:val="center"/>
          </w:tcPr>
          <w:p w:rsidR="00C8518C" w:rsidRDefault="00B22739" w:rsidP="00125348">
            <w:pPr>
              <w:rPr>
                <w:color w:val="000000"/>
                <w:sz w:val="20"/>
                <w:szCs w:val="20"/>
              </w:rPr>
            </w:pPr>
            <w:r>
              <w:rPr>
                <w:color w:val="000000"/>
                <w:sz w:val="20"/>
                <w:szCs w:val="20"/>
              </w:rPr>
              <w:t>1540Y04051</w:t>
            </w:r>
          </w:p>
        </w:tc>
        <w:tc>
          <w:tcPr>
            <w:tcW w:w="2255" w:type="dxa"/>
            <w:tcBorders>
              <w:top w:val="single" w:sz="6" w:space="0" w:color="auto"/>
              <w:left w:val="single" w:sz="6" w:space="0" w:color="auto"/>
              <w:bottom w:val="single" w:sz="6" w:space="0" w:color="auto"/>
              <w:right w:val="single" w:sz="6" w:space="0" w:color="auto"/>
            </w:tcBorders>
            <w:vAlign w:val="center"/>
          </w:tcPr>
          <w:p w:rsidR="00C8518C" w:rsidRDefault="00B22739" w:rsidP="00125348">
            <w:pPr>
              <w:rPr>
                <w:color w:val="000000"/>
                <w:sz w:val="20"/>
                <w:szCs w:val="20"/>
              </w:rPr>
            </w:pPr>
            <w:r>
              <w:rPr>
                <w:color w:val="000000"/>
                <w:sz w:val="20"/>
                <w:szCs w:val="20"/>
              </w:rPr>
              <w:t>Seher DİNÇEL</w:t>
            </w:r>
          </w:p>
        </w:tc>
        <w:tc>
          <w:tcPr>
            <w:tcW w:w="2731" w:type="dxa"/>
            <w:tcBorders>
              <w:top w:val="single" w:sz="6" w:space="0" w:color="auto"/>
              <w:left w:val="single" w:sz="6" w:space="0" w:color="auto"/>
              <w:bottom w:val="single" w:sz="6" w:space="0" w:color="auto"/>
              <w:right w:val="single" w:sz="6" w:space="0" w:color="auto"/>
            </w:tcBorders>
            <w:vAlign w:val="center"/>
          </w:tcPr>
          <w:p w:rsidR="00C8518C" w:rsidRDefault="00B22739" w:rsidP="00125348">
            <w:pPr>
              <w:rPr>
                <w:color w:val="000000"/>
                <w:sz w:val="20"/>
                <w:szCs w:val="20"/>
              </w:rPr>
            </w:pPr>
            <w:r>
              <w:rPr>
                <w:sz w:val="20"/>
                <w:szCs w:val="20"/>
              </w:rPr>
              <w:t>Histoloji ve Embriyoloji (YL)</w:t>
            </w:r>
          </w:p>
        </w:tc>
        <w:tc>
          <w:tcPr>
            <w:tcW w:w="2835" w:type="dxa"/>
            <w:tcBorders>
              <w:top w:val="single" w:sz="6" w:space="0" w:color="auto"/>
              <w:left w:val="single" w:sz="6" w:space="0" w:color="auto"/>
              <w:bottom w:val="single" w:sz="6" w:space="0" w:color="auto"/>
              <w:right w:val="single" w:sz="6" w:space="0" w:color="auto"/>
            </w:tcBorders>
            <w:vAlign w:val="center"/>
          </w:tcPr>
          <w:p w:rsidR="00C8518C" w:rsidRDefault="00C8518C" w:rsidP="00B22739">
            <w:pPr>
              <w:rPr>
                <w:color w:val="000000"/>
                <w:sz w:val="20"/>
                <w:szCs w:val="20"/>
              </w:rPr>
            </w:pPr>
            <w:r>
              <w:rPr>
                <w:color w:val="000000"/>
                <w:sz w:val="20"/>
                <w:szCs w:val="20"/>
              </w:rPr>
              <w:t>Prof.</w:t>
            </w:r>
            <w:r w:rsidR="00340E49">
              <w:rPr>
                <w:color w:val="000000"/>
                <w:sz w:val="20"/>
                <w:szCs w:val="20"/>
              </w:rPr>
              <w:t xml:space="preserve"> </w:t>
            </w:r>
            <w:r>
              <w:rPr>
                <w:color w:val="000000"/>
                <w:sz w:val="20"/>
                <w:szCs w:val="20"/>
              </w:rPr>
              <w:t>Dr.</w:t>
            </w:r>
            <w:r w:rsidR="00340E49">
              <w:rPr>
                <w:color w:val="000000"/>
                <w:sz w:val="20"/>
                <w:szCs w:val="20"/>
              </w:rPr>
              <w:t xml:space="preserve"> </w:t>
            </w:r>
            <w:r w:rsidR="00B22739">
              <w:rPr>
                <w:color w:val="000000"/>
                <w:sz w:val="20"/>
                <w:szCs w:val="20"/>
              </w:rPr>
              <w:t>Elvan ÖZBEK</w:t>
            </w:r>
          </w:p>
        </w:tc>
      </w:tr>
      <w:tr w:rsidR="00C8518C" w:rsidRPr="009A5374" w:rsidTr="00B22739">
        <w:trPr>
          <w:trHeight w:val="19"/>
        </w:trPr>
        <w:tc>
          <w:tcPr>
            <w:tcW w:w="1423" w:type="dxa"/>
            <w:tcBorders>
              <w:top w:val="single" w:sz="6" w:space="0" w:color="auto"/>
              <w:left w:val="single" w:sz="6" w:space="0" w:color="auto"/>
              <w:bottom w:val="single" w:sz="6" w:space="0" w:color="auto"/>
              <w:right w:val="single" w:sz="6" w:space="0" w:color="auto"/>
            </w:tcBorders>
            <w:vAlign w:val="center"/>
          </w:tcPr>
          <w:p w:rsidR="00C8518C" w:rsidRDefault="00B22739" w:rsidP="00125348">
            <w:pPr>
              <w:rPr>
                <w:color w:val="000000"/>
                <w:sz w:val="20"/>
                <w:szCs w:val="20"/>
              </w:rPr>
            </w:pPr>
            <w:r>
              <w:rPr>
                <w:color w:val="000000"/>
                <w:sz w:val="20"/>
                <w:szCs w:val="20"/>
              </w:rPr>
              <w:t>1540Y04052</w:t>
            </w:r>
          </w:p>
        </w:tc>
        <w:tc>
          <w:tcPr>
            <w:tcW w:w="2255" w:type="dxa"/>
            <w:tcBorders>
              <w:top w:val="single" w:sz="6" w:space="0" w:color="auto"/>
              <w:left w:val="single" w:sz="6" w:space="0" w:color="auto"/>
              <w:bottom w:val="single" w:sz="6" w:space="0" w:color="auto"/>
              <w:right w:val="single" w:sz="6" w:space="0" w:color="auto"/>
            </w:tcBorders>
            <w:vAlign w:val="center"/>
          </w:tcPr>
          <w:p w:rsidR="00C8518C" w:rsidRDefault="00B22739" w:rsidP="00125348">
            <w:pPr>
              <w:rPr>
                <w:color w:val="000000"/>
                <w:sz w:val="20"/>
                <w:szCs w:val="20"/>
              </w:rPr>
            </w:pPr>
            <w:r>
              <w:rPr>
                <w:color w:val="000000"/>
                <w:sz w:val="20"/>
                <w:szCs w:val="20"/>
              </w:rPr>
              <w:t>Gizem USLU</w:t>
            </w:r>
          </w:p>
        </w:tc>
        <w:tc>
          <w:tcPr>
            <w:tcW w:w="2731" w:type="dxa"/>
            <w:tcBorders>
              <w:top w:val="single" w:sz="6" w:space="0" w:color="auto"/>
              <w:left w:val="single" w:sz="6" w:space="0" w:color="auto"/>
              <w:bottom w:val="single" w:sz="6" w:space="0" w:color="auto"/>
              <w:right w:val="single" w:sz="6" w:space="0" w:color="auto"/>
            </w:tcBorders>
            <w:vAlign w:val="center"/>
          </w:tcPr>
          <w:p w:rsidR="00C8518C" w:rsidRDefault="00B22739" w:rsidP="00125348">
            <w:pPr>
              <w:rPr>
                <w:color w:val="000000"/>
                <w:sz w:val="20"/>
                <w:szCs w:val="20"/>
              </w:rPr>
            </w:pPr>
            <w:r>
              <w:rPr>
                <w:sz w:val="20"/>
                <w:szCs w:val="20"/>
              </w:rPr>
              <w:t>Histoloji ve Embriyoloji (YL)</w:t>
            </w:r>
          </w:p>
        </w:tc>
        <w:tc>
          <w:tcPr>
            <w:tcW w:w="2835" w:type="dxa"/>
            <w:tcBorders>
              <w:top w:val="single" w:sz="6" w:space="0" w:color="auto"/>
              <w:left w:val="single" w:sz="6" w:space="0" w:color="auto"/>
              <w:bottom w:val="single" w:sz="6" w:space="0" w:color="auto"/>
              <w:right w:val="single" w:sz="6" w:space="0" w:color="auto"/>
            </w:tcBorders>
            <w:vAlign w:val="bottom"/>
          </w:tcPr>
          <w:p w:rsidR="00C8518C" w:rsidRPr="009A5374" w:rsidRDefault="001B733C" w:rsidP="00125348">
            <w:pPr>
              <w:jc w:val="both"/>
              <w:rPr>
                <w:color w:val="000000"/>
                <w:sz w:val="18"/>
                <w:szCs w:val="18"/>
              </w:rPr>
            </w:pPr>
            <w:r>
              <w:rPr>
                <w:color w:val="000000"/>
                <w:sz w:val="18"/>
                <w:szCs w:val="18"/>
              </w:rPr>
              <w:t>Pro. Dr. Nureddin CENGİZ</w:t>
            </w:r>
          </w:p>
        </w:tc>
      </w:tr>
    </w:tbl>
    <w:p w:rsidR="007B349B" w:rsidRDefault="007B349B" w:rsidP="00C615B6">
      <w:pPr>
        <w:jc w:val="both"/>
        <w:rPr>
          <w:b/>
          <w:sz w:val="20"/>
          <w:szCs w:val="20"/>
        </w:rPr>
      </w:pPr>
    </w:p>
    <w:p w:rsidR="0073029A" w:rsidRDefault="0073029A" w:rsidP="00C615B6">
      <w:pPr>
        <w:jc w:val="both"/>
        <w:rPr>
          <w:b/>
          <w:sz w:val="20"/>
          <w:szCs w:val="20"/>
        </w:rPr>
      </w:pPr>
    </w:p>
    <w:p w:rsidR="0073029A" w:rsidRDefault="0073029A" w:rsidP="00C615B6">
      <w:pPr>
        <w:jc w:val="both"/>
        <w:rPr>
          <w:b/>
          <w:sz w:val="20"/>
          <w:szCs w:val="20"/>
        </w:rPr>
      </w:pPr>
    </w:p>
    <w:p w:rsidR="004B31B9" w:rsidRDefault="004B31B9" w:rsidP="004B31B9">
      <w:pPr>
        <w:jc w:val="both"/>
        <w:rPr>
          <w:sz w:val="20"/>
          <w:szCs w:val="20"/>
        </w:rPr>
      </w:pPr>
      <w:r w:rsidRPr="00BD633E">
        <w:rPr>
          <w:rFonts w:eastAsia="Calibri"/>
          <w:b/>
          <w:sz w:val="20"/>
          <w:szCs w:val="20"/>
        </w:rPr>
        <w:t>0</w:t>
      </w:r>
      <w:r>
        <w:rPr>
          <w:rFonts w:eastAsia="Calibri"/>
          <w:b/>
          <w:sz w:val="20"/>
          <w:szCs w:val="20"/>
        </w:rPr>
        <w:t>5</w:t>
      </w:r>
      <w:r w:rsidRPr="00BD633E">
        <w:rPr>
          <w:rFonts w:eastAsia="Calibri"/>
          <w:b/>
          <w:sz w:val="20"/>
          <w:szCs w:val="20"/>
        </w:rPr>
        <w:t>-</w:t>
      </w:r>
      <w:r>
        <w:rPr>
          <w:sz w:val="20"/>
          <w:szCs w:val="20"/>
        </w:rPr>
        <w:t xml:space="preserve">Hemşirelik EABD Başkanlığının 26.01.2016 tarihli ve </w:t>
      </w:r>
      <w:proofErr w:type="gramStart"/>
      <w:r>
        <w:rPr>
          <w:sz w:val="20"/>
          <w:szCs w:val="20"/>
        </w:rPr>
        <w:t>302.13</w:t>
      </w:r>
      <w:proofErr w:type="gramEnd"/>
      <w:r>
        <w:rPr>
          <w:sz w:val="20"/>
          <w:szCs w:val="20"/>
        </w:rPr>
        <w:t>-3388 sayılı yazısı okundu.</w:t>
      </w:r>
    </w:p>
    <w:p w:rsidR="004B31B9" w:rsidRDefault="004B31B9" w:rsidP="004B31B9">
      <w:pPr>
        <w:jc w:val="both"/>
        <w:rPr>
          <w:sz w:val="20"/>
          <w:szCs w:val="20"/>
        </w:rPr>
      </w:pPr>
    </w:p>
    <w:p w:rsidR="004B31B9" w:rsidRDefault="004B31B9" w:rsidP="004B31B9">
      <w:pPr>
        <w:ind w:firstLine="708"/>
        <w:jc w:val="both"/>
        <w:rPr>
          <w:sz w:val="20"/>
          <w:szCs w:val="20"/>
        </w:rPr>
      </w:pPr>
      <w:r>
        <w:rPr>
          <w:sz w:val="20"/>
          <w:szCs w:val="20"/>
        </w:rPr>
        <w:t xml:space="preserve">Yapılan görüşmeler sonunda; ilgili Anabilim Dalı Başkanlığının görüşü doğrultusunda, 2015-2016 Eğitim Öğretim Yılı Bahar Yarıyılında Enstitümüz Hemşirelik Anabilim Dalına kayıt yaptıran doktora programı öğrencilerinin danışmanlarının aşağıdaki şekliyle </w:t>
      </w:r>
      <w:r w:rsidRPr="00A56679">
        <w:rPr>
          <w:b/>
          <w:sz w:val="20"/>
          <w:szCs w:val="20"/>
        </w:rPr>
        <w:t xml:space="preserve">uygun </w:t>
      </w:r>
      <w:r>
        <w:rPr>
          <w:sz w:val="20"/>
          <w:szCs w:val="20"/>
        </w:rPr>
        <w:t xml:space="preserve">olduğuna oy birliği ile karar verildi. </w:t>
      </w:r>
    </w:p>
    <w:p w:rsidR="004B31B9" w:rsidRDefault="004B31B9" w:rsidP="004B31B9">
      <w:pPr>
        <w:ind w:firstLine="708"/>
        <w:jc w:val="both"/>
        <w:rPr>
          <w:sz w:val="20"/>
          <w:szCs w:val="20"/>
        </w:rPr>
      </w:pPr>
    </w:p>
    <w:tbl>
      <w:tblPr>
        <w:tblpPr w:leftFromText="142" w:rightFromText="142" w:vertAnchor="text" w:horzAnchor="margin" w:tblpX="30" w:tblpY="137"/>
        <w:tblOverlap w:val="never"/>
        <w:tblW w:w="9244" w:type="dxa"/>
        <w:tblLayout w:type="fixed"/>
        <w:tblCellMar>
          <w:left w:w="30" w:type="dxa"/>
          <w:right w:w="30" w:type="dxa"/>
        </w:tblCellMar>
        <w:tblLook w:val="0000" w:firstRow="0" w:lastRow="0" w:firstColumn="0" w:lastColumn="0" w:noHBand="0" w:noVBand="0"/>
      </w:tblPr>
      <w:tblGrid>
        <w:gridCol w:w="1423"/>
        <w:gridCol w:w="2559"/>
        <w:gridCol w:w="2427"/>
        <w:gridCol w:w="2835"/>
      </w:tblGrid>
      <w:tr w:rsidR="004B31B9" w:rsidRPr="009A5374" w:rsidTr="00125348">
        <w:trPr>
          <w:trHeight w:val="19"/>
        </w:trPr>
        <w:tc>
          <w:tcPr>
            <w:tcW w:w="1423" w:type="dxa"/>
            <w:tcBorders>
              <w:top w:val="single" w:sz="6" w:space="0" w:color="auto"/>
              <w:left w:val="single" w:sz="6" w:space="0" w:color="auto"/>
              <w:bottom w:val="single" w:sz="6" w:space="0" w:color="auto"/>
              <w:right w:val="single" w:sz="6" w:space="0" w:color="auto"/>
            </w:tcBorders>
          </w:tcPr>
          <w:p w:rsidR="004B31B9" w:rsidRPr="009A5374" w:rsidRDefault="004B31B9" w:rsidP="00125348">
            <w:pPr>
              <w:jc w:val="both"/>
              <w:rPr>
                <w:b/>
                <w:sz w:val="18"/>
                <w:szCs w:val="18"/>
              </w:rPr>
            </w:pPr>
            <w:r w:rsidRPr="009A5374">
              <w:rPr>
                <w:b/>
                <w:sz w:val="18"/>
                <w:szCs w:val="18"/>
              </w:rPr>
              <w:t>ÖĞRENCİNİN</w:t>
            </w:r>
          </w:p>
        </w:tc>
        <w:tc>
          <w:tcPr>
            <w:tcW w:w="2559" w:type="dxa"/>
            <w:tcBorders>
              <w:top w:val="single" w:sz="6" w:space="0" w:color="auto"/>
              <w:left w:val="single" w:sz="6" w:space="0" w:color="auto"/>
              <w:bottom w:val="single" w:sz="6" w:space="0" w:color="auto"/>
              <w:right w:val="single" w:sz="6" w:space="0" w:color="auto"/>
            </w:tcBorders>
          </w:tcPr>
          <w:p w:rsidR="004B31B9" w:rsidRPr="009A5374" w:rsidRDefault="004B31B9" w:rsidP="00125348">
            <w:pPr>
              <w:autoSpaceDE w:val="0"/>
              <w:autoSpaceDN w:val="0"/>
              <w:adjustRightInd w:val="0"/>
              <w:jc w:val="both"/>
              <w:rPr>
                <w:rFonts w:eastAsia="Calibri"/>
                <w:color w:val="000000"/>
                <w:sz w:val="18"/>
                <w:szCs w:val="18"/>
              </w:rPr>
            </w:pPr>
          </w:p>
        </w:tc>
        <w:tc>
          <w:tcPr>
            <w:tcW w:w="2427" w:type="dxa"/>
            <w:tcBorders>
              <w:top w:val="single" w:sz="6" w:space="0" w:color="auto"/>
              <w:left w:val="single" w:sz="6" w:space="0" w:color="auto"/>
              <w:bottom w:val="single" w:sz="6" w:space="0" w:color="auto"/>
              <w:right w:val="single" w:sz="6" w:space="0" w:color="auto"/>
            </w:tcBorders>
          </w:tcPr>
          <w:p w:rsidR="004B31B9" w:rsidRPr="009A5374" w:rsidRDefault="004B31B9" w:rsidP="00125348">
            <w:pPr>
              <w:jc w:val="both"/>
              <w:rPr>
                <w:sz w:val="18"/>
                <w:szCs w:val="18"/>
              </w:rPr>
            </w:pPr>
          </w:p>
        </w:tc>
        <w:tc>
          <w:tcPr>
            <w:tcW w:w="2835" w:type="dxa"/>
            <w:tcBorders>
              <w:top w:val="single" w:sz="6" w:space="0" w:color="auto"/>
              <w:left w:val="single" w:sz="6" w:space="0" w:color="auto"/>
              <w:bottom w:val="single" w:sz="6" w:space="0" w:color="auto"/>
              <w:right w:val="single" w:sz="6" w:space="0" w:color="auto"/>
            </w:tcBorders>
          </w:tcPr>
          <w:p w:rsidR="004B31B9" w:rsidRPr="009A5374" w:rsidRDefault="004B31B9" w:rsidP="00125348">
            <w:pPr>
              <w:autoSpaceDE w:val="0"/>
              <w:autoSpaceDN w:val="0"/>
              <w:adjustRightInd w:val="0"/>
              <w:jc w:val="both"/>
              <w:rPr>
                <w:rFonts w:eastAsia="Calibri"/>
                <w:color w:val="000000"/>
                <w:sz w:val="18"/>
                <w:szCs w:val="18"/>
              </w:rPr>
            </w:pPr>
          </w:p>
        </w:tc>
      </w:tr>
      <w:tr w:rsidR="004B31B9" w:rsidRPr="009A5374" w:rsidTr="00125348">
        <w:trPr>
          <w:trHeight w:val="19"/>
        </w:trPr>
        <w:tc>
          <w:tcPr>
            <w:tcW w:w="1423" w:type="dxa"/>
            <w:tcBorders>
              <w:top w:val="single" w:sz="6" w:space="0" w:color="auto"/>
              <w:left w:val="single" w:sz="6" w:space="0" w:color="auto"/>
              <w:bottom w:val="single" w:sz="6" w:space="0" w:color="auto"/>
              <w:right w:val="single" w:sz="6" w:space="0" w:color="auto"/>
            </w:tcBorders>
          </w:tcPr>
          <w:p w:rsidR="004B31B9" w:rsidRPr="009A5374" w:rsidRDefault="004B31B9" w:rsidP="00125348">
            <w:pPr>
              <w:jc w:val="both"/>
              <w:rPr>
                <w:b/>
                <w:sz w:val="18"/>
                <w:szCs w:val="18"/>
              </w:rPr>
            </w:pPr>
            <w:r w:rsidRPr="009A5374">
              <w:rPr>
                <w:b/>
                <w:sz w:val="18"/>
                <w:szCs w:val="18"/>
              </w:rPr>
              <w:t>Numarası</w:t>
            </w:r>
          </w:p>
        </w:tc>
        <w:tc>
          <w:tcPr>
            <w:tcW w:w="2559" w:type="dxa"/>
            <w:tcBorders>
              <w:top w:val="single" w:sz="6" w:space="0" w:color="auto"/>
              <w:left w:val="single" w:sz="6" w:space="0" w:color="auto"/>
              <w:bottom w:val="single" w:sz="6" w:space="0" w:color="auto"/>
              <w:right w:val="single" w:sz="6" w:space="0" w:color="auto"/>
            </w:tcBorders>
          </w:tcPr>
          <w:p w:rsidR="004B31B9" w:rsidRPr="009A5374" w:rsidRDefault="004B31B9" w:rsidP="00125348">
            <w:pPr>
              <w:jc w:val="both"/>
              <w:rPr>
                <w:b/>
                <w:sz w:val="18"/>
                <w:szCs w:val="18"/>
              </w:rPr>
            </w:pPr>
            <w:r w:rsidRPr="009A5374">
              <w:rPr>
                <w:b/>
                <w:sz w:val="18"/>
                <w:szCs w:val="18"/>
              </w:rPr>
              <w:t>Adı Soyadı</w:t>
            </w:r>
          </w:p>
        </w:tc>
        <w:tc>
          <w:tcPr>
            <w:tcW w:w="2427" w:type="dxa"/>
            <w:tcBorders>
              <w:top w:val="single" w:sz="6" w:space="0" w:color="auto"/>
              <w:left w:val="single" w:sz="6" w:space="0" w:color="auto"/>
              <w:bottom w:val="single" w:sz="6" w:space="0" w:color="auto"/>
              <w:right w:val="single" w:sz="6" w:space="0" w:color="auto"/>
            </w:tcBorders>
          </w:tcPr>
          <w:p w:rsidR="004B31B9" w:rsidRPr="009A5374" w:rsidRDefault="004B31B9" w:rsidP="00125348">
            <w:pPr>
              <w:jc w:val="both"/>
              <w:rPr>
                <w:b/>
                <w:sz w:val="18"/>
                <w:szCs w:val="18"/>
              </w:rPr>
            </w:pPr>
            <w:r w:rsidRPr="009A5374">
              <w:rPr>
                <w:b/>
                <w:sz w:val="18"/>
                <w:szCs w:val="18"/>
              </w:rPr>
              <w:t>EABD</w:t>
            </w:r>
          </w:p>
        </w:tc>
        <w:tc>
          <w:tcPr>
            <w:tcW w:w="2835" w:type="dxa"/>
            <w:tcBorders>
              <w:top w:val="single" w:sz="6" w:space="0" w:color="auto"/>
              <w:left w:val="single" w:sz="6" w:space="0" w:color="auto"/>
              <w:bottom w:val="single" w:sz="6" w:space="0" w:color="auto"/>
              <w:right w:val="single" w:sz="6" w:space="0" w:color="auto"/>
            </w:tcBorders>
          </w:tcPr>
          <w:p w:rsidR="004B31B9" w:rsidRPr="009A5374" w:rsidRDefault="004B31B9" w:rsidP="00125348">
            <w:pPr>
              <w:jc w:val="both"/>
              <w:rPr>
                <w:b/>
                <w:sz w:val="18"/>
                <w:szCs w:val="18"/>
              </w:rPr>
            </w:pPr>
            <w:r w:rsidRPr="009A5374">
              <w:rPr>
                <w:b/>
                <w:sz w:val="18"/>
                <w:szCs w:val="18"/>
              </w:rPr>
              <w:t>Danışmanı</w:t>
            </w:r>
          </w:p>
        </w:tc>
      </w:tr>
      <w:tr w:rsidR="004B31B9" w:rsidRPr="009A5374" w:rsidTr="00125348">
        <w:trPr>
          <w:trHeight w:val="19"/>
        </w:trPr>
        <w:tc>
          <w:tcPr>
            <w:tcW w:w="1423" w:type="dxa"/>
            <w:tcBorders>
              <w:top w:val="single" w:sz="6" w:space="0" w:color="auto"/>
              <w:left w:val="single" w:sz="6" w:space="0" w:color="auto"/>
              <w:bottom w:val="single" w:sz="6" w:space="0" w:color="auto"/>
              <w:right w:val="single" w:sz="6" w:space="0" w:color="auto"/>
            </w:tcBorders>
            <w:vAlign w:val="center"/>
          </w:tcPr>
          <w:p w:rsidR="004B31B9" w:rsidRDefault="004B31B9" w:rsidP="00590BC8">
            <w:pPr>
              <w:rPr>
                <w:color w:val="000000"/>
                <w:sz w:val="20"/>
                <w:szCs w:val="20"/>
              </w:rPr>
            </w:pPr>
            <w:r>
              <w:rPr>
                <w:color w:val="000000"/>
                <w:sz w:val="20"/>
                <w:szCs w:val="20"/>
              </w:rPr>
              <w:t>1540D010</w:t>
            </w:r>
            <w:r w:rsidR="00590BC8">
              <w:rPr>
                <w:color w:val="000000"/>
                <w:sz w:val="20"/>
                <w:szCs w:val="20"/>
              </w:rPr>
              <w:t>51</w:t>
            </w:r>
          </w:p>
        </w:tc>
        <w:tc>
          <w:tcPr>
            <w:tcW w:w="2559" w:type="dxa"/>
            <w:tcBorders>
              <w:top w:val="single" w:sz="6" w:space="0" w:color="auto"/>
              <w:left w:val="single" w:sz="6" w:space="0" w:color="auto"/>
              <w:bottom w:val="single" w:sz="6" w:space="0" w:color="auto"/>
              <w:right w:val="single" w:sz="6" w:space="0" w:color="auto"/>
            </w:tcBorders>
            <w:vAlign w:val="center"/>
          </w:tcPr>
          <w:p w:rsidR="004B31B9" w:rsidRDefault="00590BC8" w:rsidP="00125348">
            <w:pPr>
              <w:rPr>
                <w:color w:val="000000"/>
                <w:sz w:val="20"/>
                <w:szCs w:val="20"/>
              </w:rPr>
            </w:pPr>
            <w:r>
              <w:rPr>
                <w:color w:val="000000"/>
                <w:sz w:val="20"/>
                <w:szCs w:val="20"/>
              </w:rPr>
              <w:t>Elif A</w:t>
            </w:r>
            <w:r w:rsidR="006E67D9">
              <w:rPr>
                <w:color w:val="000000"/>
                <w:sz w:val="20"/>
                <w:szCs w:val="20"/>
              </w:rPr>
              <w:t>BALI</w:t>
            </w:r>
            <w:r>
              <w:rPr>
                <w:color w:val="000000"/>
                <w:sz w:val="20"/>
                <w:szCs w:val="20"/>
              </w:rPr>
              <w:t xml:space="preserve"> IŞIK</w:t>
            </w:r>
          </w:p>
        </w:tc>
        <w:tc>
          <w:tcPr>
            <w:tcW w:w="2427" w:type="dxa"/>
            <w:tcBorders>
              <w:top w:val="single" w:sz="6" w:space="0" w:color="auto"/>
              <w:left w:val="single" w:sz="6" w:space="0" w:color="auto"/>
              <w:bottom w:val="single" w:sz="6" w:space="0" w:color="auto"/>
              <w:right w:val="single" w:sz="6" w:space="0" w:color="auto"/>
            </w:tcBorders>
            <w:vAlign w:val="center"/>
          </w:tcPr>
          <w:p w:rsidR="004B31B9" w:rsidRDefault="004B31B9" w:rsidP="00125348">
            <w:pPr>
              <w:rPr>
                <w:color w:val="000000"/>
                <w:sz w:val="20"/>
                <w:szCs w:val="20"/>
              </w:rPr>
            </w:pPr>
            <w:r>
              <w:rPr>
                <w:color w:val="000000"/>
                <w:sz w:val="18"/>
                <w:szCs w:val="18"/>
              </w:rPr>
              <w:t>Hemşirelik</w:t>
            </w:r>
            <w:r>
              <w:rPr>
                <w:color w:val="000000"/>
                <w:sz w:val="20"/>
                <w:szCs w:val="20"/>
              </w:rPr>
              <w:t xml:space="preserve"> (DR)</w:t>
            </w:r>
          </w:p>
        </w:tc>
        <w:tc>
          <w:tcPr>
            <w:tcW w:w="2835" w:type="dxa"/>
            <w:tcBorders>
              <w:top w:val="single" w:sz="6" w:space="0" w:color="auto"/>
              <w:left w:val="single" w:sz="6" w:space="0" w:color="auto"/>
              <w:bottom w:val="single" w:sz="6" w:space="0" w:color="auto"/>
              <w:right w:val="single" w:sz="6" w:space="0" w:color="auto"/>
            </w:tcBorders>
            <w:vAlign w:val="center"/>
          </w:tcPr>
          <w:p w:rsidR="004B31B9" w:rsidRDefault="00590BC8" w:rsidP="00125348">
            <w:pPr>
              <w:rPr>
                <w:color w:val="000000"/>
                <w:sz w:val="20"/>
                <w:szCs w:val="20"/>
              </w:rPr>
            </w:pPr>
            <w:proofErr w:type="spellStart"/>
            <w:proofErr w:type="gramStart"/>
            <w:r>
              <w:rPr>
                <w:color w:val="000000"/>
                <w:sz w:val="20"/>
                <w:szCs w:val="20"/>
              </w:rPr>
              <w:t>Doç.Dr.Yurdanur</w:t>
            </w:r>
            <w:proofErr w:type="spellEnd"/>
            <w:proofErr w:type="gramEnd"/>
            <w:r>
              <w:rPr>
                <w:color w:val="000000"/>
                <w:sz w:val="20"/>
                <w:szCs w:val="20"/>
              </w:rPr>
              <w:t xml:space="preserve"> DİKMEN</w:t>
            </w:r>
          </w:p>
        </w:tc>
      </w:tr>
      <w:tr w:rsidR="00590BC8" w:rsidRPr="009A5374" w:rsidTr="00125348">
        <w:trPr>
          <w:trHeight w:val="19"/>
        </w:trPr>
        <w:tc>
          <w:tcPr>
            <w:tcW w:w="1423" w:type="dxa"/>
            <w:tcBorders>
              <w:top w:val="single" w:sz="6" w:space="0" w:color="auto"/>
              <w:left w:val="single" w:sz="6" w:space="0" w:color="auto"/>
              <w:bottom w:val="single" w:sz="6" w:space="0" w:color="auto"/>
              <w:right w:val="single" w:sz="6" w:space="0" w:color="auto"/>
            </w:tcBorders>
            <w:vAlign w:val="center"/>
          </w:tcPr>
          <w:p w:rsidR="00590BC8" w:rsidRDefault="00590BC8" w:rsidP="00590BC8">
            <w:pPr>
              <w:rPr>
                <w:color w:val="000000"/>
                <w:sz w:val="20"/>
                <w:szCs w:val="20"/>
              </w:rPr>
            </w:pPr>
            <w:r>
              <w:rPr>
                <w:color w:val="000000"/>
                <w:sz w:val="20"/>
                <w:szCs w:val="20"/>
              </w:rPr>
              <w:t>1540D01052</w:t>
            </w:r>
          </w:p>
        </w:tc>
        <w:tc>
          <w:tcPr>
            <w:tcW w:w="2559" w:type="dxa"/>
            <w:tcBorders>
              <w:top w:val="single" w:sz="6" w:space="0" w:color="auto"/>
              <w:left w:val="single" w:sz="6" w:space="0" w:color="auto"/>
              <w:bottom w:val="single" w:sz="6" w:space="0" w:color="auto"/>
              <w:right w:val="single" w:sz="6" w:space="0" w:color="auto"/>
            </w:tcBorders>
            <w:vAlign w:val="center"/>
          </w:tcPr>
          <w:p w:rsidR="00590BC8" w:rsidRDefault="00590BC8" w:rsidP="00590BC8">
            <w:pPr>
              <w:rPr>
                <w:color w:val="000000"/>
                <w:sz w:val="20"/>
                <w:szCs w:val="20"/>
              </w:rPr>
            </w:pPr>
            <w:proofErr w:type="spellStart"/>
            <w:r>
              <w:rPr>
                <w:color w:val="000000"/>
                <w:sz w:val="20"/>
                <w:szCs w:val="20"/>
              </w:rPr>
              <w:t>Hürmüs</w:t>
            </w:r>
            <w:proofErr w:type="spellEnd"/>
            <w:r>
              <w:rPr>
                <w:color w:val="000000"/>
                <w:sz w:val="20"/>
                <w:szCs w:val="20"/>
              </w:rPr>
              <w:t xml:space="preserve"> KUZGUN</w:t>
            </w:r>
          </w:p>
        </w:tc>
        <w:tc>
          <w:tcPr>
            <w:tcW w:w="2427" w:type="dxa"/>
            <w:tcBorders>
              <w:top w:val="single" w:sz="6" w:space="0" w:color="auto"/>
              <w:left w:val="single" w:sz="6" w:space="0" w:color="auto"/>
              <w:bottom w:val="single" w:sz="6" w:space="0" w:color="auto"/>
              <w:right w:val="single" w:sz="6" w:space="0" w:color="auto"/>
            </w:tcBorders>
            <w:vAlign w:val="center"/>
          </w:tcPr>
          <w:p w:rsidR="00590BC8" w:rsidRDefault="00590BC8" w:rsidP="00590BC8">
            <w:pPr>
              <w:rPr>
                <w:color w:val="000000"/>
                <w:sz w:val="20"/>
                <w:szCs w:val="20"/>
              </w:rPr>
            </w:pPr>
            <w:r>
              <w:rPr>
                <w:color w:val="000000"/>
                <w:sz w:val="18"/>
                <w:szCs w:val="18"/>
              </w:rPr>
              <w:t>Hemşirelik</w:t>
            </w:r>
            <w:r>
              <w:rPr>
                <w:color w:val="000000"/>
                <w:sz w:val="20"/>
                <w:szCs w:val="20"/>
              </w:rPr>
              <w:t xml:space="preserve">  (DR)</w:t>
            </w:r>
          </w:p>
        </w:tc>
        <w:tc>
          <w:tcPr>
            <w:tcW w:w="2835" w:type="dxa"/>
            <w:tcBorders>
              <w:top w:val="single" w:sz="6" w:space="0" w:color="auto"/>
              <w:left w:val="single" w:sz="6" w:space="0" w:color="auto"/>
              <w:bottom w:val="single" w:sz="6" w:space="0" w:color="auto"/>
              <w:right w:val="single" w:sz="6" w:space="0" w:color="auto"/>
            </w:tcBorders>
            <w:vAlign w:val="bottom"/>
          </w:tcPr>
          <w:p w:rsidR="00590BC8" w:rsidRPr="009A5374" w:rsidRDefault="00590BC8" w:rsidP="00590BC8">
            <w:pPr>
              <w:jc w:val="both"/>
              <w:rPr>
                <w:color w:val="000000"/>
                <w:sz w:val="18"/>
                <w:szCs w:val="18"/>
              </w:rPr>
            </w:pPr>
            <w:proofErr w:type="spellStart"/>
            <w:proofErr w:type="gramStart"/>
            <w:r>
              <w:rPr>
                <w:color w:val="000000"/>
                <w:sz w:val="20"/>
                <w:szCs w:val="20"/>
              </w:rPr>
              <w:t>Doç.Dr.Yurdanur</w:t>
            </w:r>
            <w:proofErr w:type="spellEnd"/>
            <w:proofErr w:type="gramEnd"/>
            <w:r>
              <w:rPr>
                <w:color w:val="000000"/>
                <w:sz w:val="20"/>
                <w:szCs w:val="20"/>
              </w:rPr>
              <w:t xml:space="preserve"> DİKMEN</w:t>
            </w:r>
          </w:p>
        </w:tc>
      </w:tr>
    </w:tbl>
    <w:p w:rsidR="007B349B" w:rsidRDefault="007B349B" w:rsidP="00C615B6">
      <w:pPr>
        <w:jc w:val="both"/>
        <w:rPr>
          <w:b/>
          <w:sz w:val="20"/>
          <w:szCs w:val="20"/>
        </w:rPr>
      </w:pPr>
    </w:p>
    <w:p w:rsidR="000E5F14" w:rsidRDefault="000E5F14" w:rsidP="000E5F14">
      <w:pPr>
        <w:jc w:val="both"/>
        <w:rPr>
          <w:sz w:val="20"/>
          <w:szCs w:val="20"/>
        </w:rPr>
      </w:pPr>
      <w:r w:rsidRPr="00A52734">
        <w:rPr>
          <w:b/>
          <w:sz w:val="20"/>
          <w:szCs w:val="20"/>
        </w:rPr>
        <w:t>0</w:t>
      </w:r>
      <w:r>
        <w:rPr>
          <w:b/>
          <w:sz w:val="20"/>
          <w:szCs w:val="20"/>
        </w:rPr>
        <w:t>6</w:t>
      </w:r>
      <w:r w:rsidRPr="00A52734">
        <w:rPr>
          <w:b/>
          <w:sz w:val="20"/>
          <w:szCs w:val="20"/>
        </w:rPr>
        <w:t>-</w:t>
      </w:r>
      <w:r>
        <w:rPr>
          <w:sz w:val="20"/>
          <w:szCs w:val="20"/>
        </w:rPr>
        <w:t xml:space="preserve">Biyofizik </w:t>
      </w:r>
      <w:r w:rsidRPr="00A20090">
        <w:rPr>
          <w:sz w:val="20"/>
          <w:szCs w:val="20"/>
        </w:rPr>
        <w:t xml:space="preserve">EABD Başkanlığının </w:t>
      </w:r>
      <w:r>
        <w:rPr>
          <w:sz w:val="20"/>
          <w:szCs w:val="20"/>
        </w:rPr>
        <w:t>21</w:t>
      </w:r>
      <w:r w:rsidRPr="00A20090">
        <w:rPr>
          <w:sz w:val="20"/>
          <w:szCs w:val="20"/>
        </w:rPr>
        <w:t>.0</w:t>
      </w:r>
      <w:r>
        <w:rPr>
          <w:sz w:val="20"/>
          <w:szCs w:val="20"/>
        </w:rPr>
        <w:t>1</w:t>
      </w:r>
      <w:r w:rsidRPr="00A20090">
        <w:rPr>
          <w:sz w:val="20"/>
          <w:szCs w:val="20"/>
        </w:rPr>
        <w:t>.201</w:t>
      </w:r>
      <w:r>
        <w:rPr>
          <w:sz w:val="20"/>
          <w:szCs w:val="20"/>
        </w:rPr>
        <w:t>6</w:t>
      </w:r>
      <w:r w:rsidRPr="00A20090">
        <w:rPr>
          <w:sz w:val="20"/>
          <w:szCs w:val="20"/>
        </w:rPr>
        <w:t xml:space="preserve"> tarihli ve </w:t>
      </w:r>
      <w:r>
        <w:rPr>
          <w:sz w:val="20"/>
          <w:szCs w:val="20"/>
        </w:rPr>
        <w:t>2762</w:t>
      </w:r>
      <w:r w:rsidRPr="00A20090">
        <w:rPr>
          <w:sz w:val="20"/>
          <w:szCs w:val="20"/>
        </w:rPr>
        <w:t xml:space="preserve"> sayılı yazısı ve ekleri okundu.</w:t>
      </w:r>
    </w:p>
    <w:p w:rsidR="000E5F14" w:rsidRDefault="000E5F14" w:rsidP="000E5F14">
      <w:pPr>
        <w:jc w:val="both"/>
        <w:rPr>
          <w:rFonts w:eastAsia="Calibri"/>
          <w:sz w:val="20"/>
          <w:szCs w:val="20"/>
        </w:rPr>
      </w:pPr>
    </w:p>
    <w:p w:rsidR="000E5F14" w:rsidRDefault="000E5F14" w:rsidP="000E5F14">
      <w:pPr>
        <w:ind w:firstLine="708"/>
        <w:jc w:val="both"/>
        <w:rPr>
          <w:sz w:val="20"/>
          <w:szCs w:val="20"/>
        </w:rPr>
      </w:pPr>
      <w:r>
        <w:rPr>
          <w:sz w:val="20"/>
          <w:szCs w:val="20"/>
        </w:rPr>
        <w:t xml:space="preserve">Yapılan görüşmeler sonunda; ilgili Anabilim Dalı Başkanlığının görüşü doğrultusunda, 2015-2016 Eğitim Öğretim Yılı Bahar Yarıyılında Enstitümüz Biyofizik Anabilim Dalına kayıt yaptıran </w:t>
      </w:r>
      <w:r w:rsidR="00A822BC">
        <w:rPr>
          <w:sz w:val="20"/>
          <w:szCs w:val="20"/>
        </w:rPr>
        <w:t>yüksek lisans</w:t>
      </w:r>
      <w:r>
        <w:rPr>
          <w:sz w:val="20"/>
          <w:szCs w:val="20"/>
        </w:rPr>
        <w:t xml:space="preserve"> programı öğrenci</w:t>
      </w:r>
      <w:r w:rsidR="00A822BC">
        <w:rPr>
          <w:sz w:val="20"/>
          <w:szCs w:val="20"/>
        </w:rPr>
        <w:t>si</w:t>
      </w:r>
      <w:r>
        <w:rPr>
          <w:sz w:val="20"/>
          <w:szCs w:val="20"/>
        </w:rPr>
        <w:t>nin danışman</w:t>
      </w:r>
      <w:r w:rsidR="00A822BC">
        <w:rPr>
          <w:sz w:val="20"/>
          <w:szCs w:val="20"/>
        </w:rPr>
        <w:t>ı</w:t>
      </w:r>
      <w:r>
        <w:rPr>
          <w:sz w:val="20"/>
          <w:szCs w:val="20"/>
        </w:rPr>
        <w:t xml:space="preserve">nın aşağıdaki şekliyle </w:t>
      </w:r>
      <w:r w:rsidRPr="00A56679">
        <w:rPr>
          <w:b/>
          <w:sz w:val="20"/>
          <w:szCs w:val="20"/>
        </w:rPr>
        <w:t xml:space="preserve">uygun </w:t>
      </w:r>
      <w:r>
        <w:rPr>
          <w:sz w:val="20"/>
          <w:szCs w:val="20"/>
        </w:rPr>
        <w:t xml:space="preserve">olduğuna oy birliği ile karar verildi. </w:t>
      </w:r>
    </w:p>
    <w:p w:rsidR="000E5F14" w:rsidRDefault="000E5F14" w:rsidP="000E5F14">
      <w:pPr>
        <w:ind w:firstLine="708"/>
        <w:jc w:val="both"/>
        <w:rPr>
          <w:sz w:val="20"/>
          <w:szCs w:val="20"/>
        </w:rPr>
      </w:pPr>
    </w:p>
    <w:tbl>
      <w:tblPr>
        <w:tblpPr w:leftFromText="142" w:rightFromText="142" w:vertAnchor="text" w:horzAnchor="margin" w:tblpX="30" w:tblpY="137"/>
        <w:tblOverlap w:val="never"/>
        <w:tblW w:w="9244" w:type="dxa"/>
        <w:tblLayout w:type="fixed"/>
        <w:tblCellMar>
          <w:left w:w="30" w:type="dxa"/>
          <w:right w:w="30" w:type="dxa"/>
        </w:tblCellMar>
        <w:tblLook w:val="0000" w:firstRow="0" w:lastRow="0" w:firstColumn="0" w:lastColumn="0" w:noHBand="0" w:noVBand="0"/>
      </w:tblPr>
      <w:tblGrid>
        <w:gridCol w:w="1423"/>
        <w:gridCol w:w="2559"/>
        <w:gridCol w:w="2427"/>
        <w:gridCol w:w="2835"/>
      </w:tblGrid>
      <w:tr w:rsidR="000E5F14" w:rsidRPr="009A5374" w:rsidTr="00125348">
        <w:trPr>
          <w:trHeight w:val="19"/>
        </w:trPr>
        <w:tc>
          <w:tcPr>
            <w:tcW w:w="1423" w:type="dxa"/>
            <w:tcBorders>
              <w:top w:val="single" w:sz="6" w:space="0" w:color="auto"/>
              <w:left w:val="single" w:sz="6" w:space="0" w:color="auto"/>
              <w:bottom w:val="single" w:sz="6" w:space="0" w:color="auto"/>
              <w:right w:val="single" w:sz="6" w:space="0" w:color="auto"/>
            </w:tcBorders>
          </w:tcPr>
          <w:p w:rsidR="000E5F14" w:rsidRPr="009A5374" w:rsidRDefault="000E5F14" w:rsidP="00125348">
            <w:pPr>
              <w:jc w:val="both"/>
              <w:rPr>
                <w:b/>
                <w:sz w:val="18"/>
                <w:szCs w:val="18"/>
              </w:rPr>
            </w:pPr>
            <w:r w:rsidRPr="009A5374">
              <w:rPr>
                <w:b/>
                <w:sz w:val="18"/>
                <w:szCs w:val="18"/>
              </w:rPr>
              <w:t>ÖĞRENCİNİN</w:t>
            </w:r>
          </w:p>
        </w:tc>
        <w:tc>
          <w:tcPr>
            <w:tcW w:w="2559" w:type="dxa"/>
            <w:tcBorders>
              <w:top w:val="single" w:sz="6" w:space="0" w:color="auto"/>
              <w:left w:val="single" w:sz="6" w:space="0" w:color="auto"/>
              <w:bottom w:val="single" w:sz="6" w:space="0" w:color="auto"/>
              <w:right w:val="single" w:sz="6" w:space="0" w:color="auto"/>
            </w:tcBorders>
          </w:tcPr>
          <w:p w:rsidR="000E5F14" w:rsidRPr="009A5374" w:rsidRDefault="000E5F14" w:rsidP="00125348">
            <w:pPr>
              <w:autoSpaceDE w:val="0"/>
              <w:autoSpaceDN w:val="0"/>
              <w:adjustRightInd w:val="0"/>
              <w:jc w:val="both"/>
              <w:rPr>
                <w:rFonts w:eastAsia="Calibri"/>
                <w:color w:val="000000"/>
                <w:sz w:val="18"/>
                <w:szCs w:val="18"/>
              </w:rPr>
            </w:pPr>
          </w:p>
        </w:tc>
        <w:tc>
          <w:tcPr>
            <w:tcW w:w="2427" w:type="dxa"/>
            <w:tcBorders>
              <w:top w:val="single" w:sz="6" w:space="0" w:color="auto"/>
              <w:left w:val="single" w:sz="6" w:space="0" w:color="auto"/>
              <w:bottom w:val="single" w:sz="6" w:space="0" w:color="auto"/>
              <w:right w:val="single" w:sz="6" w:space="0" w:color="auto"/>
            </w:tcBorders>
          </w:tcPr>
          <w:p w:rsidR="000E5F14" w:rsidRPr="009A5374" w:rsidRDefault="000E5F14" w:rsidP="00125348">
            <w:pPr>
              <w:jc w:val="both"/>
              <w:rPr>
                <w:sz w:val="18"/>
                <w:szCs w:val="18"/>
              </w:rPr>
            </w:pPr>
          </w:p>
        </w:tc>
        <w:tc>
          <w:tcPr>
            <w:tcW w:w="2835" w:type="dxa"/>
            <w:tcBorders>
              <w:top w:val="single" w:sz="6" w:space="0" w:color="auto"/>
              <w:left w:val="single" w:sz="6" w:space="0" w:color="auto"/>
              <w:bottom w:val="single" w:sz="6" w:space="0" w:color="auto"/>
              <w:right w:val="single" w:sz="6" w:space="0" w:color="auto"/>
            </w:tcBorders>
          </w:tcPr>
          <w:p w:rsidR="000E5F14" w:rsidRPr="009A5374" w:rsidRDefault="000E5F14" w:rsidP="00125348">
            <w:pPr>
              <w:autoSpaceDE w:val="0"/>
              <w:autoSpaceDN w:val="0"/>
              <w:adjustRightInd w:val="0"/>
              <w:jc w:val="both"/>
              <w:rPr>
                <w:rFonts w:eastAsia="Calibri"/>
                <w:color w:val="000000"/>
                <w:sz w:val="18"/>
                <w:szCs w:val="18"/>
              </w:rPr>
            </w:pPr>
          </w:p>
        </w:tc>
      </w:tr>
      <w:tr w:rsidR="000E5F14" w:rsidRPr="009A5374" w:rsidTr="00125348">
        <w:trPr>
          <w:trHeight w:val="19"/>
        </w:trPr>
        <w:tc>
          <w:tcPr>
            <w:tcW w:w="1423" w:type="dxa"/>
            <w:tcBorders>
              <w:top w:val="single" w:sz="6" w:space="0" w:color="auto"/>
              <w:left w:val="single" w:sz="6" w:space="0" w:color="auto"/>
              <w:bottom w:val="single" w:sz="6" w:space="0" w:color="auto"/>
              <w:right w:val="single" w:sz="6" w:space="0" w:color="auto"/>
            </w:tcBorders>
          </w:tcPr>
          <w:p w:rsidR="000E5F14" w:rsidRPr="009A5374" w:rsidRDefault="000E5F14" w:rsidP="00125348">
            <w:pPr>
              <w:jc w:val="both"/>
              <w:rPr>
                <w:b/>
                <w:sz w:val="18"/>
                <w:szCs w:val="18"/>
              </w:rPr>
            </w:pPr>
            <w:r w:rsidRPr="009A5374">
              <w:rPr>
                <w:b/>
                <w:sz w:val="18"/>
                <w:szCs w:val="18"/>
              </w:rPr>
              <w:t>Numarası</w:t>
            </w:r>
          </w:p>
        </w:tc>
        <w:tc>
          <w:tcPr>
            <w:tcW w:w="2559" w:type="dxa"/>
            <w:tcBorders>
              <w:top w:val="single" w:sz="6" w:space="0" w:color="auto"/>
              <w:left w:val="single" w:sz="6" w:space="0" w:color="auto"/>
              <w:bottom w:val="single" w:sz="6" w:space="0" w:color="auto"/>
              <w:right w:val="single" w:sz="6" w:space="0" w:color="auto"/>
            </w:tcBorders>
          </w:tcPr>
          <w:p w:rsidR="000E5F14" w:rsidRPr="009A5374" w:rsidRDefault="000E5F14" w:rsidP="00125348">
            <w:pPr>
              <w:jc w:val="both"/>
              <w:rPr>
                <w:b/>
                <w:sz w:val="18"/>
                <w:szCs w:val="18"/>
              </w:rPr>
            </w:pPr>
            <w:r w:rsidRPr="009A5374">
              <w:rPr>
                <w:b/>
                <w:sz w:val="18"/>
                <w:szCs w:val="18"/>
              </w:rPr>
              <w:t>Adı Soyadı</w:t>
            </w:r>
          </w:p>
        </w:tc>
        <w:tc>
          <w:tcPr>
            <w:tcW w:w="2427" w:type="dxa"/>
            <w:tcBorders>
              <w:top w:val="single" w:sz="6" w:space="0" w:color="auto"/>
              <w:left w:val="single" w:sz="6" w:space="0" w:color="auto"/>
              <w:bottom w:val="single" w:sz="6" w:space="0" w:color="auto"/>
              <w:right w:val="single" w:sz="6" w:space="0" w:color="auto"/>
            </w:tcBorders>
          </w:tcPr>
          <w:p w:rsidR="000E5F14" w:rsidRPr="009A5374" w:rsidRDefault="000E5F14" w:rsidP="00125348">
            <w:pPr>
              <w:jc w:val="both"/>
              <w:rPr>
                <w:b/>
                <w:sz w:val="18"/>
                <w:szCs w:val="18"/>
              </w:rPr>
            </w:pPr>
            <w:r w:rsidRPr="009A5374">
              <w:rPr>
                <w:b/>
                <w:sz w:val="18"/>
                <w:szCs w:val="18"/>
              </w:rPr>
              <w:t>EABD</w:t>
            </w:r>
          </w:p>
        </w:tc>
        <w:tc>
          <w:tcPr>
            <w:tcW w:w="2835" w:type="dxa"/>
            <w:tcBorders>
              <w:top w:val="single" w:sz="6" w:space="0" w:color="auto"/>
              <w:left w:val="single" w:sz="6" w:space="0" w:color="auto"/>
              <w:bottom w:val="single" w:sz="6" w:space="0" w:color="auto"/>
              <w:right w:val="single" w:sz="6" w:space="0" w:color="auto"/>
            </w:tcBorders>
          </w:tcPr>
          <w:p w:rsidR="000E5F14" w:rsidRPr="009A5374" w:rsidRDefault="000E5F14" w:rsidP="00125348">
            <w:pPr>
              <w:jc w:val="both"/>
              <w:rPr>
                <w:b/>
                <w:sz w:val="18"/>
                <w:szCs w:val="18"/>
              </w:rPr>
            </w:pPr>
            <w:r w:rsidRPr="009A5374">
              <w:rPr>
                <w:b/>
                <w:sz w:val="18"/>
                <w:szCs w:val="18"/>
              </w:rPr>
              <w:t>Danışmanı</w:t>
            </w:r>
          </w:p>
        </w:tc>
      </w:tr>
      <w:tr w:rsidR="000E5F14" w:rsidRPr="009A5374" w:rsidTr="00125348">
        <w:trPr>
          <w:trHeight w:val="19"/>
        </w:trPr>
        <w:tc>
          <w:tcPr>
            <w:tcW w:w="1423" w:type="dxa"/>
            <w:tcBorders>
              <w:top w:val="single" w:sz="6" w:space="0" w:color="auto"/>
              <w:left w:val="single" w:sz="6" w:space="0" w:color="auto"/>
              <w:bottom w:val="single" w:sz="6" w:space="0" w:color="auto"/>
              <w:right w:val="single" w:sz="6" w:space="0" w:color="auto"/>
            </w:tcBorders>
            <w:vAlign w:val="center"/>
          </w:tcPr>
          <w:p w:rsidR="000E5F14" w:rsidRDefault="000E5F14" w:rsidP="00A7456A">
            <w:pPr>
              <w:rPr>
                <w:color w:val="000000"/>
                <w:sz w:val="20"/>
                <w:szCs w:val="20"/>
              </w:rPr>
            </w:pPr>
            <w:r>
              <w:rPr>
                <w:color w:val="000000"/>
                <w:sz w:val="20"/>
                <w:szCs w:val="20"/>
              </w:rPr>
              <w:t>1540</w:t>
            </w:r>
            <w:r w:rsidR="00A7456A">
              <w:rPr>
                <w:color w:val="000000"/>
                <w:sz w:val="20"/>
                <w:szCs w:val="20"/>
              </w:rPr>
              <w:t>Y05051</w:t>
            </w:r>
          </w:p>
        </w:tc>
        <w:tc>
          <w:tcPr>
            <w:tcW w:w="2559" w:type="dxa"/>
            <w:tcBorders>
              <w:top w:val="single" w:sz="6" w:space="0" w:color="auto"/>
              <w:left w:val="single" w:sz="6" w:space="0" w:color="auto"/>
              <w:bottom w:val="single" w:sz="6" w:space="0" w:color="auto"/>
              <w:right w:val="single" w:sz="6" w:space="0" w:color="auto"/>
            </w:tcBorders>
            <w:vAlign w:val="center"/>
          </w:tcPr>
          <w:p w:rsidR="000E5F14" w:rsidRDefault="00A7456A" w:rsidP="00125348">
            <w:pPr>
              <w:rPr>
                <w:color w:val="000000"/>
                <w:sz w:val="20"/>
                <w:szCs w:val="20"/>
              </w:rPr>
            </w:pPr>
            <w:r>
              <w:rPr>
                <w:color w:val="000000"/>
                <w:sz w:val="20"/>
                <w:szCs w:val="20"/>
              </w:rPr>
              <w:t>Alper CUMHUR</w:t>
            </w:r>
          </w:p>
        </w:tc>
        <w:tc>
          <w:tcPr>
            <w:tcW w:w="2427" w:type="dxa"/>
            <w:tcBorders>
              <w:top w:val="single" w:sz="6" w:space="0" w:color="auto"/>
              <w:left w:val="single" w:sz="6" w:space="0" w:color="auto"/>
              <w:bottom w:val="single" w:sz="6" w:space="0" w:color="auto"/>
              <w:right w:val="single" w:sz="6" w:space="0" w:color="auto"/>
            </w:tcBorders>
            <w:vAlign w:val="center"/>
          </w:tcPr>
          <w:p w:rsidR="000E5F14" w:rsidRDefault="00A7456A" w:rsidP="00A7456A">
            <w:pPr>
              <w:rPr>
                <w:color w:val="000000"/>
                <w:sz w:val="20"/>
                <w:szCs w:val="20"/>
              </w:rPr>
            </w:pPr>
            <w:r>
              <w:rPr>
                <w:sz w:val="20"/>
                <w:szCs w:val="20"/>
              </w:rPr>
              <w:t xml:space="preserve">Biyofizik </w:t>
            </w:r>
          </w:p>
        </w:tc>
        <w:tc>
          <w:tcPr>
            <w:tcW w:w="2835" w:type="dxa"/>
            <w:tcBorders>
              <w:top w:val="single" w:sz="6" w:space="0" w:color="auto"/>
              <w:left w:val="single" w:sz="6" w:space="0" w:color="auto"/>
              <w:bottom w:val="single" w:sz="6" w:space="0" w:color="auto"/>
              <w:right w:val="single" w:sz="6" w:space="0" w:color="auto"/>
            </w:tcBorders>
            <w:vAlign w:val="center"/>
          </w:tcPr>
          <w:p w:rsidR="000E5F14" w:rsidRDefault="000E5F14" w:rsidP="00A7456A">
            <w:pPr>
              <w:rPr>
                <w:color w:val="000000"/>
                <w:sz w:val="20"/>
                <w:szCs w:val="20"/>
              </w:rPr>
            </w:pPr>
            <w:r>
              <w:rPr>
                <w:color w:val="000000"/>
                <w:sz w:val="20"/>
                <w:szCs w:val="20"/>
              </w:rPr>
              <w:t>Doç.</w:t>
            </w:r>
            <w:r w:rsidR="00917CCA">
              <w:rPr>
                <w:color w:val="000000"/>
                <w:sz w:val="20"/>
                <w:szCs w:val="20"/>
              </w:rPr>
              <w:t xml:space="preserve"> </w:t>
            </w:r>
            <w:r>
              <w:rPr>
                <w:color w:val="000000"/>
                <w:sz w:val="20"/>
                <w:szCs w:val="20"/>
              </w:rPr>
              <w:t>Dr.</w:t>
            </w:r>
            <w:r w:rsidR="00917CCA">
              <w:rPr>
                <w:color w:val="000000"/>
                <w:sz w:val="20"/>
                <w:szCs w:val="20"/>
              </w:rPr>
              <w:t xml:space="preserve"> </w:t>
            </w:r>
            <w:r w:rsidR="00A7456A">
              <w:rPr>
                <w:color w:val="000000"/>
                <w:sz w:val="20"/>
                <w:szCs w:val="20"/>
              </w:rPr>
              <w:t>Birsen AYDEMİR</w:t>
            </w:r>
          </w:p>
        </w:tc>
      </w:tr>
    </w:tbl>
    <w:p w:rsidR="007B349B" w:rsidRDefault="007B349B" w:rsidP="00C615B6">
      <w:pPr>
        <w:jc w:val="both"/>
        <w:rPr>
          <w:b/>
          <w:sz w:val="20"/>
          <w:szCs w:val="20"/>
        </w:rPr>
      </w:pPr>
    </w:p>
    <w:p w:rsidR="000A17FB" w:rsidRDefault="000A17FB" w:rsidP="000A17FB">
      <w:pPr>
        <w:jc w:val="both"/>
        <w:rPr>
          <w:sz w:val="20"/>
          <w:szCs w:val="20"/>
        </w:rPr>
      </w:pPr>
      <w:r w:rsidRPr="00A52734">
        <w:rPr>
          <w:b/>
          <w:sz w:val="20"/>
          <w:szCs w:val="20"/>
        </w:rPr>
        <w:t>0</w:t>
      </w:r>
      <w:r>
        <w:rPr>
          <w:b/>
          <w:sz w:val="20"/>
          <w:szCs w:val="20"/>
        </w:rPr>
        <w:t>7</w:t>
      </w:r>
      <w:r w:rsidRPr="00A52734">
        <w:rPr>
          <w:b/>
          <w:sz w:val="20"/>
          <w:szCs w:val="20"/>
        </w:rPr>
        <w:t>-</w:t>
      </w:r>
      <w:r>
        <w:rPr>
          <w:sz w:val="20"/>
          <w:szCs w:val="20"/>
        </w:rPr>
        <w:t xml:space="preserve">Anatomi </w:t>
      </w:r>
      <w:r w:rsidRPr="00A20090">
        <w:rPr>
          <w:sz w:val="20"/>
          <w:szCs w:val="20"/>
        </w:rPr>
        <w:t xml:space="preserve">EABD Başkanlığının </w:t>
      </w:r>
      <w:r>
        <w:rPr>
          <w:sz w:val="20"/>
          <w:szCs w:val="20"/>
        </w:rPr>
        <w:t>22</w:t>
      </w:r>
      <w:r w:rsidRPr="00A20090">
        <w:rPr>
          <w:sz w:val="20"/>
          <w:szCs w:val="20"/>
        </w:rPr>
        <w:t>.0</w:t>
      </w:r>
      <w:r>
        <w:rPr>
          <w:sz w:val="20"/>
          <w:szCs w:val="20"/>
        </w:rPr>
        <w:t>1</w:t>
      </w:r>
      <w:r w:rsidRPr="00A20090">
        <w:rPr>
          <w:sz w:val="20"/>
          <w:szCs w:val="20"/>
        </w:rPr>
        <w:t>.201</w:t>
      </w:r>
      <w:r>
        <w:rPr>
          <w:sz w:val="20"/>
          <w:szCs w:val="20"/>
        </w:rPr>
        <w:t>6</w:t>
      </w:r>
      <w:r w:rsidRPr="00A20090">
        <w:rPr>
          <w:sz w:val="20"/>
          <w:szCs w:val="20"/>
        </w:rPr>
        <w:t xml:space="preserve"> tarihli ve </w:t>
      </w:r>
      <w:r>
        <w:rPr>
          <w:sz w:val="20"/>
          <w:szCs w:val="20"/>
        </w:rPr>
        <w:t>3045</w:t>
      </w:r>
      <w:r w:rsidRPr="00A20090">
        <w:rPr>
          <w:sz w:val="20"/>
          <w:szCs w:val="20"/>
        </w:rPr>
        <w:t xml:space="preserve"> sayılı yazısı ve ekleri okundu.</w:t>
      </w:r>
    </w:p>
    <w:p w:rsidR="000A17FB" w:rsidRDefault="000A17FB" w:rsidP="000A17FB">
      <w:pPr>
        <w:jc w:val="both"/>
        <w:rPr>
          <w:rFonts w:eastAsia="Calibri"/>
          <w:sz w:val="20"/>
          <w:szCs w:val="20"/>
        </w:rPr>
      </w:pPr>
    </w:p>
    <w:p w:rsidR="000A17FB" w:rsidRDefault="000A17FB" w:rsidP="000A17FB">
      <w:pPr>
        <w:ind w:firstLine="708"/>
        <w:jc w:val="both"/>
        <w:rPr>
          <w:sz w:val="20"/>
          <w:szCs w:val="20"/>
        </w:rPr>
      </w:pPr>
      <w:r>
        <w:rPr>
          <w:sz w:val="20"/>
          <w:szCs w:val="20"/>
        </w:rPr>
        <w:t>Yapılan görüşmeler sonunda; ilgili Anabilim Dalı Başkanlığının görüşü doğrultusunda, 2015-2016 Eğitim Öğretim Yılı Bahar Yarıyılında Enstitümüz Anatomi Anabilim Dalına kayıt yaptıran yüksek lisans programı öğrenci</w:t>
      </w:r>
      <w:r w:rsidR="003C44D7">
        <w:rPr>
          <w:sz w:val="20"/>
          <w:szCs w:val="20"/>
        </w:rPr>
        <w:t>ler</w:t>
      </w:r>
      <w:r>
        <w:rPr>
          <w:sz w:val="20"/>
          <w:szCs w:val="20"/>
        </w:rPr>
        <w:t>inin danışman</w:t>
      </w:r>
      <w:r w:rsidR="003C44D7">
        <w:rPr>
          <w:sz w:val="20"/>
          <w:szCs w:val="20"/>
        </w:rPr>
        <w:t>lar</w:t>
      </w:r>
      <w:r>
        <w:rPr>
          <w:sz w:val="20"/>
          <w:szCs w:val="20"/>
        </w:rPr>
        <w:t xml:space="preserve">ının aşağıdaki şekliyle </w:t>
      </w:r>
      <w:r w:rsidRPr="00A56679">
        <w:rPr>
          <w:b/>
          <w:sz w:val="20"/>
          <w:szCs w:val="20"/>
        </w:rPr>
        <w:t xml:space="preserve">uygun </w:t>
      </w:r>
      <w:r>
        <w:rPr>
          <w:sz w:val="20"/>
          <w:szCs w:val="20"/>
        </w:rPr>
        <w:t xml:space="preserve">olduğuna oy birliği ile karar verildi. </w:t>
      </w:r>
    </w:p>
    <w:p w:rsidR="000A17FB" w:rsidRDefault="000A17FB" w:rsidP="000A17FB">
      <w:pPr>
        <w:ind w:firstLine="708"/>
        <w:jc w:val="both"/>
        <w:rPr>
          <w:sz w:val="20"/>
          <w:szCs w:val="20"/>
        </w:rPr>
      </w:pPr>
    </w:p>
    <w:tbl>
      <w:tblPr>
        <w:tblpPr w:leftFromText="142" w:rightFromText="142" w:vertAnchor="text" w:horzAnchor="margin" w:tblpX="30" w:tblpY="137"/>
        <w:tblOverlap w:val="never"/>
        <w:tblW w:w="9244" w:type="dxa"/>
        <w:tblLayout w:type="fixed"/>
        <w:tblCellMar>
          <w:left w:w="30" w:type="dxa"/>
          <w:right w:w="30" w:type="dxa"/>
        </w:tblCellMar>
        <w:tblLook w:val="0000" w:firstRow="0" w:lastRow="0" w:firstColumn="0" w:lastColumn="0" w:noHBand="0" w:noVBand="0"/>
      </w:tblPr>
      <w:tblGrid>
        <w:gridCol w:w="1423"/>
        <w:gridCol w:w="2559"/>
        <w:gridCol w:w="2427"/>
        <w:gridCol w:w="2835"/>
      </w:tblGrid>
      <w:tr w:rsidR="000A17FB" w:rsidRPr="009A5374" w:rsidTr="00125348">
        <w:trPr>
          <w:trHeight w:val="19"/>
        </w:trPr>
        <w:tc>
          <w:tcPr>
            <w:tcW w:w="1423" w:type="dxa"/>
            <w:tcBorders>
              <w:top w:val="single" w:sz="6" w:space="0" w:color="auto"/>
              <w:left w:val="single" w:sz="6" w:space="0" w:color="auto"/>
              <w:bottom w:val="single" w:sz="6" w:space="0" w:color="auto"/>
              <w:right w:val="single" w:sz="6" w:space="0" w:color="auto"/>
            </w:tcBorders>
          </w:tcPr>
          <w:p w:rsidR="000A17FB" w:rsidRPr="009A5374" w:rsidRDefault="000A17FB" w:rsidP="00125348">
            <w:pPr>
              <w:jc w:val="both"/>
              <w:rPr>
                <w:b/>
                <w:sz w:val="18"/>
                <w:szCs w:val="18"/>
              </w:rPr>
            </w:pPr>
            <w:r w:rsidRPr="009A5374">
              <w:rPr>
                <w:b/>
                <w:sz w:val="18"/>
                <w:szCs w:val="18"/>
              </w:rPr>
              <w:t>ÖĞRENCİNİN</w:t>
            </w:r>
          </w:p>
        </w:tc>
        <w:tc>
          <w:tcPr>
            <w:tcW w:w="2559" w:type="dxa"/>
            <w:tcBorders>
              <w:top w:val="single" w:sz="6" w:space="0" w:color="auto"/>
              <w:left w:val="single" w:sz="6" w:space="0" w:color="auto"/>
              <w:bottom w:val="single" w:sz="6" w:space="0" w:color="auto"/>
              <w:right w:val="single" w:sz="6" w:space="0" w:color="auto"/>
            </w:tcBorders>
          </w:tcPr>
          <w:p w:rsidR="000A17FB" w:rsidRPr="009A5374" w:rsidRDefault="000A17FB" w:rsidP="00125348">
            <w:pPr>
              <w:autoSpaceDE w:val="0"/>
              <w:autoSpaceDN w:val="0"/>
              <w:adjustRightInd w:val="0"/>
              <w:jc w:val="both"/>
              <w:rPr>
                <w:rFonts w:eastAsia="Calibri"/>
                <w:color w:val="000000"/>
                <w:sz w:val="18"/>
                <w:szCs w:val="18"/>
              </w:rPr>
            </w:pPr>
          </w:p>
        </w:tc>
        <w:tc>
          <w:tcPr>
            <w:tcW w:w="2427" w:type="dxa"/>
            <w:tcBorders>
              <w:top w:val="single" w:sz="6" w:space="0" w:color="auto"/>
              <w:left w:val="single" w:sz="6" w:space="0" w:color="auto"/>
              <w:bottom w:val="single" w:sz="6" w:space="0" w:color="auto"/>
              <w:right w:val="single" w:sz="6" w:space="0" w:color="auto"/>
            </w:tcBorders>
          </w:tcPr>
          <w:p w:rsidR="000A17FB" w:rsidRPr="009A5374" w:rsidRDefault="000A17FB" w:rsidP="00125348">
            <w:pPr>
              <w:jc w:val="both"/>
              <w:rPr>
                <w:sz w:val="18"/>
                <w:szCs w:val="18"/>
              </w:rPr>
            </w:pPr>
          </w:p>
        </w:tc>
        <w:tc>
          <w:tcPr>
            <w:tcW w:w="2835" w:type="dxa"/>
            <w:tcBorders>
              <w:top w:val="single" w:sz="6" w:space="0" w:color="auto"/>
              <w:left w:val="single" w:sz="6" w:space="0" w:color="auto"/>
              <w:bottom w:val="single" w:sz="6" w:space="0" w:color="auto"/>
              <w:right w:val="single" w:sz="6" w:space="0" w:color="auto"/>
            </w:tcBorders>
          </w:tcPr>
          <w:p w:rsidR="000A17FB" w:rsidRPr="009A5374" w:rsidRDefault="000A17FB" w:rsidP="00125348">
            <w:pPr>
              <w:autoSpaceDE w:val="0"/>
              <w:autoSpaceDN w:val="0"/>
              <w:adjustRightInd w:val="0"/>
              <w:jc w:val="both"/>
              <w:rPr>
                <w:rFonts w:eastAsia="Calibri"/>
                <w:color w:val="000000"/>
                <w:sz w:val="18"/>
                <w:szCs w:val="18"/>
              </w:rPr>
            </w:pPr>
          </w:p>
        </w:tc>
      </w:tr>
      <w:tr w:rsidR="000A17FB" w:rsidRPr="009A5374" w:rsidTr="00125348">
        <w:trPr>
          <w:trHeight w:val="19"/>
        </w:trPr>
        <w:tc>
          <w:tcPr>
            <w:tcW w:w="1423" w:type="dxa"/>
            <w:tcBorders>
              <w:top w:val="single" w:sz="6" w:space="0" w:color="auto"/>
              <w:left w:val="single" w:sz="6" w:space="0" w:color="auto"/>
              <w:bottom w:val="single" w:sz="6" w:space="0" w:color="auto"/>
              <w:right w:val="single" w:sz="6" w:space="0" w:color="auto"/>
            </w:tcBorders>
          </w:tcPr>
          <w:p w:rsidR="000A17FB" w:rsidRPr="009A5374" w:rsidRDefault="000A17FB" w:rsidP="00125348">
            <w:pPr>
              <w:jc w:val="both"/>
              <w:rPr>
                <w:b/>
                <w:sz w:val="18"/>
                <w:szCs w:val="18"/>
              </w:rPr>
            </w:pPr>
            <w:r w:rsidRPr="009A5374">
              <w:rPr>
                <w:b/>
                <w:sz w:val="18"/>
                <w:szCs w:val="18"/>
              </w:rPr>
              <w:t>Numarası</w:t>
            </w:r>
          </w:p>
        </w:tc>
        <w:tc>
          <w:tcPr>
            <w:tcW w:w="2559" w:type="dxa"/>
            <w:tcBorders>
              <w:top w:val="single" w:sz="6" w:space="0" w:color="auto"/>
              <w:left w:val="single" w:sz="6" w:space="0" w:color="auto"/>
              <w:bottom w:val="single" w:sz="6" w:space="0" w:color="auto"/>
              <w:right w:val="single" w:sz="6" w:space="0" w:color="auto"/>
            </w:tcBorders>
          </w:tcPr>
          <w:p w:rsidR="000A17FB" w:rsidRPr="009A5374" w:rsidRDefault="000A17FB" w:rsidP="00125348">
            <w:pPr>
              <w:jc w:val="both"/>
              <w:rPr>
                <w:b/>
                <w:sz w:val="18"/>
                <w:szCs w:val="18"/>
              </w:rPr>
            </w:pPr>
            <w:r w:rsidRPr="009A5374">
              <w:rPr>
                <w:b/>
                <w:sz w:val="18"/>
                <w:szCs w:val="18"/>
              </w:rPr>
              <w:t>Adı Soyadı</w:t>
            </w:r>
          </w:p>
        </w:tc>
        <w:tc>
          <w:tcPr>
            <w:tcW w:w="2427" w:type="dxa"/>
            <w:tcBorders>
              <w:top w:val="single" w:sz="6" w:space="0" w:color="auto"/>
              <w:left w:val="single" w:sz="6" w:space="0" w:color="auto"/>
              <w:bottom w:val="single" w:sz="6" w:space="0" w:color="auto"/>
              <w:right w:val="single" w:sz="6" w:space="0" w:color="auto"/>
            </w:tcBorders>
          </w:tcPr>
          <w:p w:rsidR="000A17FB" w:rsidRPr="009A5374" w:rsidRDefault="000A17FB" w:rsidP="00125348">
            <w:pPr>
              <w:jc w:val="both"/>
              <w:rPr>
                <w:b/>
                <w:sz w:val="18"/>
                <w:szCs w:val="18"/>
              </w:rPr>
            </w:pPr>
            <w:r w:rsidRPr="009A5374">
              <w:rPr>
                <w:b/>
                <w:sz w:val="18"/>
                <w:szCs w:val="18"/>
              </w:rPr>
              <w:t>EABD</w:t>
            </w:r>
          </w:p>
        </w:tc>
        <w:tc>
          <w:tcPr>
            <w:tcW w:w="2835" w:type="dxa"/>
            <w:tcBorders>
              <w:top w:val="single" w:sz="6" w:space="0" w:color="auto"/>
              <w:left w:val="single" w:sz="6" w:space="0" w:color="auto"/>
              <w:bottom w:val="single" w:sz="6" w:space="0" w:color="auto"/>
              <w:right w:val="single" w:sz="6" w:space="0" w:color="auto"/>
            </w:tcBorders>
          </w:tcPr>
          <w:p w:rsidR="000A17FB" w:rsidRPr="009A5374" w:rsidRDefault="000A17FB" w:rsidP="00125348">
            <w:pPr>
              <w:jc w:val="both"/>
              <w:rPr>
                <w:b/>
                <w:sz w:val="18"/>
                <w:szCs w:val="18"/>
              </w:rPr>
            </w:pPr>
            <w:r w:rsidRPr="009A5374">
              <w:rPr>
                <w:b/>
                <w:sz w:val="18"/>
                <w:szCs w:val="18"/>
              </w:rPr>
              <w:t>Danışmanı</w:t>
            </w:r>
          </w:p>
        </w:tc>
      </w:tr>
      <w:tr w:rsidR="000A17FB" w:rsidRPr="009A5374" w:rsidTr="00125348">
        <w:trPr>
          <w:trHeight w:val="19"/>
        </w:trPr>
        <w:tc>
          <w:tcPr>
            <w:tcW w:w="1423" w:type="dxa"/>
            <w:tcBorders>
              <w:top w:val="single" w:sz="6" w:space="0" w:color="auto"/>
              <w:left w:val="single" w:sz="6" w:space="0" w:color="auto"/>
              <w:bottom w:val="single" w:sz="6" w:space="0" w:color="auto"/>
              <w:right w:val="single" w:sz="6" w:space="0" w:color="auto"/>
            </w:tcBorders>
            <w:vAlign w:val="center"/>
          </w:tcPr>
          <w:p w:rsidR="000A17FB" w:rsidRDefault="000A17FB" w:rsidP="003C44D7">
            <w:pPr>
              <w:rPr>
                <w:color w:val="000000"/>
                <w:sz w:val="20"/>
                <w:szCs w:val="20"/>
              </w:rPr>
            </w:pPr>
            <w:r>
              <w:rPr>
                <w:color w:val="000000"/>
                <w:sz w:val="20"/>
                <w:szCs w:val="20"/>
              </w:rPr>
              <w:t>1540Y</w:t>
            </w:r>
            <w:r w:rsidR="003C44D7">
              <w:rPr>
                <w:color w:val="000000"/>
                <w:sz w:val="20"/>
                <w:szCs w:val="20"/>
              </w:rPr>
              <w:t>01151</w:t>
            </w:r>
          </w:p>
        </w:tc>
        <w:tc>
          <w:tcPr>
            <w:tcW w:w="2559" w:type="dxa"/>
            <w:tcBorders>
              <w:top w:val="single" w:sz="6" w:space="0" w:color="auto"/>
              <w:left w:val="single" w:sz="6" w:space="0" w:color="auto"/>
              <w:bottom w:val="single" w:sz="6" w:space="0" w:color="auto"/>
              <w:right w:val="single" w:sz="6" w:space="0" w:color="auto"/>
            </w:tcBorders>
            <w:vAlign w:val="center"/>
          </w:tcPr>
          <w:p w:rsidR="000A17FB" w:rsidRDefault="003C44D7" w:rsidP="00195C16">
            <w:pPr>
              <w:rPr>
                <w:color w:val="000000"/>
                <w:sz w:val="20"/>
                <w:szCs w:val="20"/>
              </w:rPr>
            </w:pPr>
            <w:r>
              <w:rPr>
                <w:color w:val="000000"/>
                <w:sz w:val="20"/>
                <w:szCs w:val="20"/>
              </w:rPr>
              <w:t>Muhamme</w:t>
            </w:r>
            <w:r w:rsidR="00195C16">
              <w:rPr>
                <w:color w:val="000000"/>
                <w:sz w:val="20"/>
                <w:szCs w:val="20"/>
              </w:rPr>
              <w:t>t</w:t>
            </w:r>
            <w:r>
              <w:rPr>
                <w:color w:val="000000"/>
                <w:sz w:val="20"/>
                <w:szCs w:val="20"/>
              </w:rPr>
              <w:t xml:space="preserve"> YILDIRIM</w:t>
            </w:r>
          </w:p>
        </w:tc>
        <w:tc>
          <w:tcPr>
            <w:tcW w:w="2427" w:type="dxa"/>
            <w:tcBorders>
              <w:top w:val="single" w:sz="6" w:space="0" w:color="auto"/>
              <w:left w:val="single" w:sz="6" w:space="0" w:color="auto"/>
              <w:bottom w:val="single" w:sz="6" w:space="0" w:color="auto"/>
              <w:right w:val="single" w:sz="6" w:space="0" w:color="auto"/>
            </w:tcBorders>
            <w:vAlign w:val="center"/>
          </w:tcPr>
          <w:p w:rsidR="000A17FB" w:rsidRDefault="003C44D7" w:rsidP="00125348">
            <w:pPr>
              <w:rPr>
                <w:color w:val="000000"/>
                <w:sz w:val="20"/>
                <w:szCs w:val="20"/>
              </w:rPr>
            </w:pPr>
            <w:r>
              <w:rPr>
                <w:sz w:val="20"/>
                <w:szCs w:val="20"/>
              </w:rPr>
              <w:t>Anatomi</w:t>
            </w:r>
          </w:p>
        </w:tc>
        <w:tc>
          <w:tcPr>
            <w:tcW w:w="2835" w:type="dxa"/>
            <w:tcBorders>
              <w:top w:val="single" w:sz="6" w:space="0" w:color="auto"/>
              <w:left w:val="single" w:sz="6" w:space="0" w:color="auto"/>
              <w:bottom w:val="single" w:sz="6" w:space="0" w:color="auto"/>
              <w:right w:val="single" w:sz="6" w:space="0" w:color="auto"/>
            </w:tcBorders>
            <w:vAlign w:val="center"/>
          </w:tcPr>
          <w:p w:rsidR="000A17FB" w:rsidRDefault="003C44D7" w:rsidP="00125348">
            <w:pPr>
              <w:rPr>
                <w:color w:val="000000"/>
                <w:sz w:val="20"/>
                <w:szCs w:val="20"/>
              </w:rPr>
            </w:pPr>
            <w:r>
              <w:rPr>
                <w:color w:val="000000"/>
                <w:sz w:val="20"/>
                <w:szCs w:val="20"/>
              </w:rPr>
              <w:t>Yrd.</w:t>
            </w:r>
            <w:r w:rsidR="00500434">
              <w:rPr>
                <w:color w:val="000000"/>
                <w:sz w:val="20"/>
                <w:szCs w:val="20"/>
              </w:rPr>
              <w:t xml:space="preserve"> </w:t>
            </w:r>
            <w:proofErr w:type="spellStart"/>
            <w:proofErr w:type="gramStart"/>
            <w:r>
              <w:rPr>
                <w:color w:val="000000"/>
                <w:sz w:val="20"/>
                <w:szCs w:val="20"/>
              </w:rPr>
              <w:t>Doç.Dr.Keziban</w:t>
            </w:r>
            <w:proofErr w:type="spellEnd"/>
            <w:proofErr w:type="gramEnd"/>
            <w:r>
              <w:rPr>
                <w:color w:val="000000"/>
                <w:sz w:val="20"/>
                <w:szCs w:val="20"/>
              </w:rPr>
              <w:t xml:space="preserve"> KARACAN</w:t>
            </w:r>
          </w:p>
        </w:tc>
      </w:tr>
      <w:tr w:rsidR="003C44D7" w:rsidRPr="009A5374" w:rsidTr="00125348">
        <w:trPr>
          <w:trHeight w:val="19"/>
        </w:trPr>
        <w:tc>
          <w:tcPr>
            <w:tcW w:w="1423" w:type="dxa"/>
            <w:tcBorders>
              <w:top w:val="single" w:sz="6" w:space="0" w:color="auto"/>
              <w:left w:val="single" w:sz="6" w:space="0" w:color="auto"/>
              <w:bottom w:val="single" w:sz="6" w:space="0" w:color="auto"/>
              <w:right w:val="single" w:sz="6" w:space="0" w:color="auto"/>
            </w:tcBorders>
            <w:vAlign w:val="center"/>
          </w:tcPr>
          <w:p w:rsidR="003C44D7" w:rsidRDefault="003C44D7" w:rsidP="003C44D7">
            <w:pPr>
              <w:rPr>
                <w:color w:val="000000"/>
                <w:sz w:val="20"/>
                <w:szCs w:val="20"/>
              </w:rPr>
            </w:pPr>
            <w:r>
              <w:rPr>
                <w:color w:val="000000"/>
                <w:sz w:val="20"/>
                <w:szCs w:val="20"/>
              </w:rPr>
              <w:t>1540Y01152</w:t>
            </w:r>
          </w:p>
        </w:tc>
        <w:tc>
          <w:tcPr>
            <w:tcW w:w="2559" w:type="dxa"/>
            <w:tcBorders>
              <w:top w:val="single" w:sz="6" w:space="0" w:color="auto"/>
              <w:left w:val="single" w:sz="6" w:space="0" w:color="auto"/>
              <w:bottom w:val="single" w:sz="6" w:space="0" w:color="auto"/>
              <w:right w:val="single" w:sz="6" w:space="0" w:color="auto"/>
            </w:tcBorders>
            <w:vAlign w:val="center"/>
          </w:tcPr>
          <w:p w:rsidR="003C44D7" w:rsidRDefault="003C44D7" w:rsidP="00125348">
            <w:pPr>
              <w:rPr>
                <w:color w:val="000000"/>
                <w:sz w:val="20"/>
                <w:szCs w:val="20"/>
              </w:rPr>
            </w:pPr>
            <w:r>
              <w:rPr>
                <w:color w:val="000000"/>
                <w:sz w:val="20"/>
                <w:szCs w:val="20"/>
              </w:rPr>
              <w:t>Mustafa DAĞLI</w:t>
            </w:r>
          </w:p>
        </w:tc>
        <w:tc>
          <w:tcPr>
            <w:tcW w:w="2427" w:type="dxa"/>
            <w:tcBorders>
              <w:top w:val="single" w:sz="6" w:space="0" w:color="auto"/>
              <w:left w:val="single" w:sz="6" w:space="0" w:color="auto"/>
              <w:bottom w:val="single" w:sz="6" w:space="0" w:color="auto"/>
              <w:right w:val="single" w:sz="6" w:space="0" w:color="auto"/>
            </w:tcBorders>
            <w:vAlign w:val="center"/>
          </w:tcPr>
          <w:p w:rsidR="003C44D7" w:rsidRDefault="003C44D7" w:rsidP="00125348">
            <w:pPr>
              <w:rPr>
                <w:sz w:val="20"/>
                <w:szCs w:val="20"/>
              </w:rPr>
            </w:pPr>
            <w:r>
              <w:rPr>
                <w:sz w:val="20"/>
                <w:szCs w:val="20"/>
              </w:rPr>
              <w:t>Anatomi</w:t>
            </w:r>
          </w:p>
        </w:tc>
        <w:tc>
          <w:tcPr>
            <w:tcW w:w="2835" w:type="dxa"/>
            <w:tcBorders>
              <w:top w:val="single" w:sz="6" w:space="0" w:color="auto"/>
              <w:left w:val="single" w:sz="6" w:space="0" w:color="auto"/>
              <w:bottom w:val="single" w:sz="6" w:space="0" w:color="auto"/>
              <w:right w:val="single" w:sz="6" w:space="0" w:color="auto"/>
            </w:tcBorders>
            <w:vAlign w:val="center"/>
          </w:tcPr>
          <w:p w:rsidR="003C44D7" w:rsidRDefault="003C44D7" w:rsidP="00500434">
            <w:pPr>
              <w:rPr>
                <w:color w:val="000000"/>
                <w:sz w:val="20"/>
                <w:szCs w:val="20"/>
              </w:rPr>
            </w:pPr>
            <w:r>
              <w:rPr>
                <w:color w:val="000000"/>
                <w:sz w:val="20"/>
                <w:szCs w:val="20"/>
              </w:rPr>
              <w:t>Prof.</w:t>
            </w:r>
            <w:r w:rsidR="00FA637A">
              <w:rPr>
                <w:color w:val="000000"/>
                <w:sz w:val="20"/>
                <w:szCs w:val="20"/>
              </w:rPr>
              <w:t xml:space="preserve"> </w:t>
            </w:r>
            <w:proofErr w:type="spellStart"/>
            <w:r>
              <w:rPr>
                <w:color w:val="000000"/>
                <w:sz w:val="20"/>
                <w:szCs w:val="20"/>
              </w:rPr>
              <w:t>Dr</w:t>
            </w:r>
            <w:proofErr w:type="spellEnd"/>
            <w:r w:rsidR="00FA637A">
              <w:rPr>
                <w:color w:val="000000"/>
                <w:sz w:val="20"/>
                <w:szCs w:val="20"/>
              </w:rPr>
              <w:t xml:space="preserve"> </w:t>
            </w:r>
            <w:r>
              <w:rPr>
                <w:color w:val="000000"/>
                <w:sz w:val="20"/>
                <w:szCs w:val="20"/>
              </w:rPr>
              <w:t>Nihat EKİNCİ</w:t>
            </w:r>
          </w:p>
        </w:tc>
      </w:tr>
      <w:tr w:rsidR="003C44D7" w:rsidRPr="009A5374" w:rsidTr="00125348">
        <w:trPr>
          <w:trHeight w:val="19"/>
        </w:trPr>
        <w:tc>
          <w:tcPr>
            <w:tcW w:w="1423" w:type="dxa"/>
            <w:tcBorders>
              <w:top w:val="single" w:sz="6" w:space="0" w:color="auto"/>
              <w:left w:val="single" w:sz="6" w:space="0" w:color="auto"/>
              <w:bottom w:val="single" w:sz="6" w:space="0" w:color="auto"/>
              <w:right w:val="single" w:sz="6" w:space="0" w:color="auto"/>
            </w:tcBorders>
            <w:vAlign w:val="center"/>
          </w:tcPr>
          <w:p w:rsidR="003C44D7" w:rsidRDefault="003C44D7" w:rsidP="003C44D7">
            <w:pPr>
              <w:rPr>
                <w:color w:val="000000"/>
                <w:sz w:val="20"/>
                <w:szCs w:val="20"/>
              </w:rPr>
            </w:pPr>
            <w:r>
              <w:rPr>
                <w:color w:val="000000"/>
                <w:sz w:val="20"/>
                <w:szCs w:val="20"/>
              </w:rPr>
              <w:t>1540Y01153</w:t>
            </w:r>
          </w:p>
        </w:tc>
        <w:tc>
          <w:tcPr>
            <w:tcW w:w="2559" w:type="dxa"/>
            <w:tcBorders>
              <w:top w:val="single" w:sz="6" w:space="0" w:color="auto"/>
              <w:left w:val="single" w:sz="6" w:space="0" w:color="auto"/>
              <w:bottom w:val="single" w:sz="6" w:space="0" w:color="auto"/>
              <w:right w:val="single" w:sz="6" w:space="0" w:color="auto"/>
            </w:tcBorders>
            <w:vAlign w:val="center"/>
          </w:tcPr>
          <w:p w:rsidR="003C44D7" w:rsidRDefault="003C44D7" w:rsidP="00125348">
            <w:pPr>
              <w:rPr>
                <w:color w:val="000000"/>
                <w:sz w:val="20"/>
                <w:szCs w:val="20"/>
              </w:rPr>
            </w:pPr>
            <w:r>
              <w:rPr>
                <w:color w:val="000000"/>
                <w:sz w:val="20"/>
                <w:szCs w:val="20"/>
              </w:rPr>
              <w:t>Mehtap ERDOĞAN</w:t>
            </w:r>
          </w:p>
        </w:tc>
        <w:tc>
          <w:tcPr>
            <w:tcW w:w="2427" w:type="dxa"/>
            <w:tcBorders>
              <w:top w:val="single" w:sz="6" w:space="0" w:color="auto"/>
              <w:left w:val="single" w:sz="6" w:space="0" w:color="auto"/>
              <w:bottom w:val="single" w:sz="6" w:space="0" w:color="auto"/>
              <w:right w:val="single" w:sz="6" w:space="0" w:color="auto"/>
            </w:tcBorders>
            <w:vAlign w:val="center"/>
          </w:tcPr>
          <w:p w:rsidR="003C44D7" w:rsidRDefault="003C44D7" w:rsidP="00125348">
            <w:pPr>
              <w:rPr>
                <w:sz w:val="20"/>
                <w:szCs w:val="20"/>
              </w:rPr>
            </w:pPr>
            <w:r>
              <w:rPr>
                <w:color w:val="000000"/>
                <w:sz w:val="20"/>
                <w:szCs w:val="20"/>
              </w:rPr>
              <w:t>Anatomi</w:t>
            </w:r>
          </w:p>
        </w:tc>
        <w:tc>
          <w:tcPr>
            <w:tcW w:w="2835" w:type="dxa"/>
            <w:tcBorders>
              <w:top w:val="single" w:sz="6" w:space="0" w:color="auto"/>
              <w:left w:val="single" w:sz="6" w:space="0" w:color="auto"/>
              <w:bottom w:val="single" w:sz="6" w:space="0" w:color="auto"/>
              <w:right w:val="single" w:sz="6" w:space="0" w:color="auto"/>
            </w:tcBorders>
            <w:vAlign w:val="center"/>
          </w:tcPr>
          <w:p w:rsidR="003C44D7" w:rsidRDefault="003C44D7" w:rsidP="00125348">
            <w:pPr>
              <w:rPr>
                <w:color w:val="000000"/>
                <w:sz w:val="20"/>
                <w:szCs w:val="20"/>
              </w:rPr>
            </w:pPr>
            <w:r>
              <w:rPr>
                <w:color w:val="000000"/>
                <w:sz w:val="20"/>
                <w:szCs w:val="20"/>
              </w:rPr>
              <w:t>Prof. Dr. Ramazan AKDEMİR</w:t>
            </w:r>
          </w:p>
        </w:tc>
      </w:tr>
    </w:tbl>
    <w:p w:rsidR="000A17FB" w:rsidRDefault="000A17FB" w:rsidP="000A17FB">
      <w:pPr>
        <w:jc w:val="both"/>
        <w:rPr>
          <w:b/>
          <w:sz w:val="20"/>
          <w:szCs w:val="20"/>
        </w:rPr>
      </w:pPr>
    </w:p>
    <w:p w:rsidR="00A5525B" w:rsidRDefault="00A5525B" w:rsidP="00A5525B">
      <w:pPr>
        <w:jc w:val="both"/>
        <w:rPr>
          <w:sz w:val="20"/>
          <w:szCs w:val="20"/>
        </w:rPr>
      </w:pPr>
      <w:r w:rsidRPr="00D37FE2">
        <w:rPr>
          <w:b/>
          <w:sz w:val="20"/>
          <w:szCs w:val="20"/>
        </w:rPr>
        <w:t>0</w:t>
      </w:r>
      <w:r>
        <w:rPr>
          <w:b/>
          <w:sz w:val="20"/>
          <w:szCs w:val="20"/>
        </w:rPr>
        <w:t>8-</w:t>
      </w:r>
      <w:r w:rsidRPr="007B6C74">
        <w:rPr>
          <w:sz w:val="20"/>
          <w:szCs w:val="20"/>
        </w:rPr>
        <w:t xml:space="preserve"> </w:t>
      </w:r>
      <w:r>
        <w:rPr>
          <w:sz w:val="20"/>
          <w:szCs w:val="20"/>
        </w:rPr>
        <w:t>Hemşirelik</w:t>
      </w:r>
      <w:r w:rsidRPr="004D43F7">
        <w:rPr>
          <w:sz w:val="20"/>
          <w:szCs w:val="20"/>
        </w:rPr>
        <w:t xml:space="preserve"> EABD Başkanlığının </w:t>
      </w:r>
      <w:proofErr w:type="gramStart"/>
      <w:r>
        <w:rPr>
          <w:sz w:val="20"/>
          <w:szCs w:val="20"/>
        </w:rPr>
        <w:t>26/01/2016</w:t>
      </w:r>
      <w:proofErr w:type="gramEnd"/>
      <w:r w:rsidRPr="004D43F7">
        <w:rPr>
          <w:sz w:val="20"/>
          <w:szCs w:val="20"/>
        </w:rPr>
        <w:t xml:space="preserve"> tarihli ve </w:t>
      </w:r>
      <w:r>
        <w:rPr>
          <w:sz w:val="20"/>
          <w:szCs w:val="20"/>
        </w:rPr>
        <w:t xml:space="preserve">3393 </w:t>
      </w:r>
      <w:r w:rsidRPr="004D43F7">
        <w:rPr>
          <w:sz w:val="20"/>
          <w:szCs w:val="20"/>
        </w:rPr>
        <w:t>sayılı yazısı</w:t>
      </w:r>
      <w:r>
        <w:rPr>
          <w:sz w:val="20"/>
          <w:szCs w:val="20"/>
        </w:rPr>
        <w:t xml:space="preserve"> ve ekleri</w:t>
      </w:r>
      <w:r w:rsidRPr="004D43F7">
        <w:rPr>
          <w:sz w:val="20"/>
          <w:szCs w:val="20"/>
        </w:rPr>
        <w:t xml:space="preserve"> okundu.</w:t>
      </w:r>
    </w:p>
    <w:p w:rsidR="00A5525B" w:rsidRDefault="00A5525B" w:rsidP="00A5525B">
      <w:pPr>
        <w:jc w:val="both"/>
        <w:rPr>
          <w:sz w:val="20"/>
          <w:szCs w:val="20"/>
        </w:rPr>
      </w:pPr>
    </w:p>
    <w:p w:rsidR="00A5525B" w:rsidRPr="004D43F7" w:rsidRDefault="00A5525B" w:rsidP="00A5525B">
      <w:pPr>
        <w:jc w:val="both"/>
        <w:rPr>
          <w:rFonts w:eastAsia="Calibri"/>
          <w:sz w:val="20"/>
          <w:szCs w:val="20"/>
        </w:rPr>
      </w:pPr>
      <w:r w:rsidRPr="004D43F7">
        <w:rPr>
          <w:rFonts w:eastAsia="Calibri"/>
          <w:sz w:val="20"/>
          <w:szCs w:val="20"/>
        </w:rPr>
        <w:t xml:space="preserve">Yapılan görüşmeler sonunda; ilgili Anabilim Dalı Başkanlığı ile danışmanının uygun görüşü de göz önünde bulundurularak, </w:t>
      </w:r>
      <w:r w:rsidRPr="004D43F7">
        <w:rPr>
          <w:rFonts w:eastAsia="Calibri"/>
          <w:b/>
          <w:sz w:val="20"/>
          <w:szCs w:val="20"/>
        </w:rPr>
        <w:t xml:space="preserve">yüksek lisans </w:t>
      </w:r>
      <w:r w:rsidRPr="004D43F7">
        <w:rPr>
          <w:rFonts w:eastAsia="Calibri"/>
          <w:sz w:val="20"/>
          <w:szCs w:val="20"/>
        </w:rPr>
        <w:t>programı öğrenci</w:t>
      </w:r>
      <w:r>
        <w:rPr>
          <w:rFonts w:eastAsia="Calibri"/>
          <w:sz w:val="20"/>
          <w:szCs w:val="20"/>
        </w:rPr>
        <w:t>si</w:t>
      </w:r>
      <w:r w:rsidRPr="004D43F7">
        <w:rPr>
          <w:rFonts w:eastAsia="Calibri"/>
          <w:sz w:val="20"/>
          <w:szCs w:val="20"/>
        </w:rPr>
        <w:t>nin</w:t>
      </w:r>
      <w:r w:rsidR="00C16DEF">
        <w:rPr>
          <w:rFonts w:eastAsia="Calibri"/>
          <w:sz w:val="20"/>
          <w:szCs w:val="20"/>
        </w:rPr>
        <w:t xml:space="preserve"> </w:t>
      </w:r>
      <w:r w:rsidR="00C16DEF">
        <w:rPr>
          <w:sz w:val="20"/>
          <w:szCs w:val="20"/>
        </w:rPr>
        <w:t>SAÜ LEÖY Madde 26 (2) uyarınca</w:t>
      </w:r>
      <w:r w:rsidRPr="004D43F7">
        <w:rPr>
          <w:rFonts w:eastAsia="Calibri"/>
          <w:sz w:val="20"/>
          <w:szCs w:val="20"/>
        </w:rPr>
        <w:t xml:space="preserve"> </w:t>
      </w:r>
      <w:r w:rsidRPr="004D43F7">
        <w:rPr>
          <w:rFonts w:eastAsia="Calibri"/>
          <w:b/>
          <w:sz w:val="20"/>
          <w:szCs w:val="20"/>
        </w:rPr>
        <w:t xml:space="preserve">tez </w:t>
      </w:r>
      <w:r>
        <w:rPr>
          <w:rFonts w:eastAsia="Calibri"/>
          <w:b/>
          <w:sz w:val="20"/>
          <w:szCs w:val="20"/>
        </w:rPr>
        <w:t xml:space="preserve">adı değişikliğinin, </w:t>
      </w:r>
      <w:r w:rsidR="00731C02">
        <w:rPr>
          <w:rFonts w:eastAsia="Calibri"/>
          <w:b/>
          <w:sz w:val="20"/>
          <w:szCs w:val="20"/>
        </w:rPr>
        <w:t>Girişimsel Olmayan</w:t>
      </w:r>
      <w:r w:rsidR="00712625">
        <w:rPr>
          <w:rFonts w:eastAsia="Calibri"/>
          <w:b/>
          <w:sz w:val="20"/>
          <w:szCs w:val="20"/>
        </w:rPr>
        <w:t xml:space="preserve"> </w:t>
      </w:r>
      <w:r>
        <w:rPr>
          <w:rFonts w:eastAsia="Calibri"/>
          <w:b/>
          <w:sz w:val="20"/>
          <w:szCs w:val="20"/>
        </w:rPr>
        <w:t xml:space="preserve">Etik Kurulundan </w:t>
      </w:r>
      <w:r w:rsidRPr="00D31CC5">
        <w:rPr>
          <w:rFonts w:eastAsia="Calibri"/>
          <w:sz w:val="20"/>
          <w:szCs w:val="20"/>
        </w:rPr>
        <w:t>izin almak kaydıyla</w:t>
      </w:r>
      <w:r w:rsidRPr="004D43F7">
        <w:rPr>
          <w:rFonts w:eastAsia="Calibri"/>
          <w:b/>
          <w:sz w:val="20"/>
          <w:szCs w:val="20"/>
        </w:rPr>
        <w:t xml:space="preserve"> </w:t>
      </w:r>
      <w:r w:rsidRPr="004D43F7">
        <w:rPr>
          <w:rFonts w:eastAsia="Calibri"/>
          <w:sz w:val="20"/>
          <w:szCs w:val="20"/>
        </w:rPr>
        <w:t xml:space="preserve">aşağıdaki şekliyle kabulüne </w:t>
      </w:r>
      <w:r w:rsidRPr="00D31CC5">
        <w:rPr>
          <w:rFonts w:eastAsia="Calibri"/>
          <w:b/>
          <w:sz w:val="20"/>
          <w:szCs w:val="20"/>
        </w:rPr>
        <w:t>oy birliği</w:t>
      </w:r>
      <w:r w:rsidRPr="004D43F7">
        <w:rPr>
          <w:rFonts w:eastAsia="Calibri"/>
          <w:sz w:val="20"/>
          <w:szCs w:val="20"/>
        </w:rPr>
        <w:t xml:space="preserve"> ile karar verildi.</w:t>
      </w:r>
    </w:p>
    <w:p w:rsidR="00A5525B" w:rsidRDefault="00A5525B" w:rsidP="00A5525B">
      <w:pPr>
        <w:rPr>
          <w:sz w:val="20"/>
          <w:szCs w:val="20"/>
        </w:rPr>
      </w:pPr>
    </w:p>
    <w:tbl>
      <w:tblPr>
        <w:tblStyle w:val="TabloKlavuzu"/>
        <w:tblW w:w="9889" w:type="dxa"/>
        <w:tblLook w:val="04A0" w:firstRow="1" w:lastRow="0" w:firstColumn="1" w:lastColumn="0" w:noHBand="0" w:noVBand="1"/>
      </w:tblPr>
      <w:tblGrid>
        <w:gridCol w:w="1651"/>
        <w:gridCol w:w="1825"/>
        <w:gridCol w:w="1383"/>
        <w:gridCol w:w="2363"/>
        <w:gridCol w:w="2667"/>
      </w:tblGrid>
      <w:tr w:rsidR="004845B9" w:rsidTr="001A6B36">
        <w:tc>
          <w:tcPr>
            <w:tcW w:w="1651" w:type="dxa"/>
          </w:tcPr>
          <w:p w:rsidR="00A5525B" w:rsidRPr="006A26C5" w:rsidRDefault="00A5525B" w:rsidP="00125348">
            <w:pPr>
              <w:rPr>
                <w:b/>
                <w:sz w:val="20"/>
                <w:szCs w:val="20"/>
              </w:rPr>
            </w:pPr>
            <w:r w:rsidRPr="006A26C5">
              <w:rPr>
                <w:b/>
                <w:sz w:val="20"/>
                <w:szCs w:val="20"/>
              </w:rPr>
              <w:t>Adı Soyadı</w:t>
            </w:r>
          </w:p>
        </w:tc>
        <w:tc>
          <w:tcPr>
            <w:tcW w:w="1825" w:type="dxa"/>
          </w:tcPr>
          <w:p w:rsidR="00A5525B" w:rsidRPr="006A26C5" w:rsidRDefault="00A5525B" w:rsidP="00125348">
            <w:pPr>
              <w:rPr>
                <w:b/>
                <w:sz w:val="20"/>
                <w:szCs w:val="20"/>
              </w:rPr>
            </w:pPr>
            <w:r w:rsidRPr="006A26C5">
              <w:rPr>
                <w:b/>
                <w:sz w:val="20"/>
                <w:szCs w:val="20"/>
              </w:rPr>
              <w:t>EABD</w:t>
            </w:r>
          </w:p>
        </w:tc>
        <w:tc>
          <w:tcPr>
            <w:tcW w:w="1383" w:type="dxa"/>
          </w:tcPr>
          <w:p w:rsidR="00A5525B" w:rsidRPr="006A26C5" w:rsidRDefault="00A5525B" w:rsidP="00125348">
            <w:pPr>
              <w:rPr>
                <w:b/>
                <w:sz w:val="20"/>
                <w:szCs w:val="20"/>
              </w:rPr>
            </w:pPr>
            <w:r>
              <w:rPr>
                <w:b/>
                <w:sz w:val="20"/>
                <w:szCs w:val="20"/>
              </w:rPr>
              <w:t>Danışmanı</w:t>
            </w:r>
          </w:p>
        </w:tc>
        <w:tc>
          <w:tcPr>
            <w:tcW w:w="2363" w:type="dxa"/>
          </w:tcPr>
          <w:p w:rsidR="00A5525B" w:rsidRPr="006A26C5" w:rsidRDefault="00A5525B" w:rsidP="00125348">
            <w:pPr>
              <w:rPr>
                <w:b/>
                <w:sz w:val="20"/>
                <w:szCs w:val="20"/>
              </w:rPr>
            </w:pPr>
            <w:r w:rsidRPr="006A26C5">
              <w:rPr>
                <w:b/>
                <w:sz w:val="20"/>
                <w:szCs w:val="20"/>
              </w:rPr>
              <w:t>Tez</w:t>
            </w:r>
            <w:r>
              <w:rPr>
                <w:b/>
                <w:sz w:val="20"/>
                <w:szCs w:val="20"/>
              </w:rPr>
              <w:t>in Eski</w:t>
            </w:r>
            <w:r w:rsidRPr="006A26C5">
              <w:rPr>
                <w:b/>
                <w:sz w:val="20"/>
                <w:szCs w:val="20"/>
              </w:rPr>
              <w:t xml:space="preserve"> Adı</w:t>
            </w:r>
          </w:p>
        </w:tc>
        <w:tc>
          <w:tcPr>
            <w:tcW w:w="2667" w:type="dxa"/>
          </w:tcPr>
          <w:p w:rsidR="00A5525B" w:rsidRPr="006A26C5" w:rsidRDefault="00A5525B" w:rsidP="00125348">
            <w:pPr>
              <w:rPr>
                <w:b/>
                <w:sz w:val="20"/>
                <w:szCs w:val="20"/>
              </w:rPr>
            </w:pPr>
            <w:r w:rsidRPr="006A26C5">
              <w:rPr>
                <w:b/>
                <w:sz w:val="20"/>
                <w:szCs w:val="20"/>
              </w:rPr>
              <w:t>Tez</w:t>
            </w:r>
            <w:r>
              <w:rPr>
                <w:b/>
                <w:sz w:val="20"/>
                <w:szCs w:val="20"/>
              </w:rPr>
              <w:t>in Yeni</w:t>
            </w:r>
            <w:r w:rsidRPr="006A26C5">
              <w:rPr>
                <w:b/>
                <w:sz w:val="20"/>
                <w:szCs w:val="20"/>
              </w:rPr>
              <w:t xml:space="preserve"> Adı</w:t>
            </w:r>
          </w:p>
        </w:tc>
      </w:tr>
      <w:tr w:rsidR="004845B9" w:rsidTr="001A6B36">
        <w:tc>
          <w:tcPr>
            <w:tcW w:w="1651" w:type="dxa"/>
          </w:tcPr>
          <w:p w:rsidR="00A5525B" w:rsidRDefault="004845B9" w:rsidP="00125348">
            <w:pPr>
              <w:rPr>
                <w:sz w:val="20"/>
                <w:szCs w:val="20"/>
              </w:rPr>
            </w:pPr>
            <w:r>
              <w:rPr>
                <w:sz w:val="20"/>
                <w:szCs w:val="20"/>
              </w:rPr>
              <w:t>Tuba DOĞRU</w:t>
            </w:r>
          </w:p>
        </w:tc>
        <w:tc>
          <w:tcPr>
            <w:tcW w:w="1825" w:type="dxa"/>
          </w:tcPr>
          <w:p w:rsidR="00A5525B" w:rsidRDefault="00A5525B" w:rsidP="00125348">
            <w:pPr>
              <w:rPr>
                <w:sz w:val="20"/>
                <w:szCs w:val="20"/>
              </w:rPr>
            </w:pPr>
            <w:r>
              <w:rPr>
                <w:sz w:val="20"/>
                <w:szCs w:val="20"/>
              </w:rPr>
              <w:t>Hemşirelik Yüksek Lisans</w:t>
            </w:r>
          </w:p>
        </w:tc>
        <w:tc>
          <w:tcPr>
            <w:tcW w:w="1383" w:type="dxa"/>
          </w:tcPr>
          <w:p w:rsidR="00A5525B" w:rsidRDefault="004845B9" w:rsidP="00125348">
            <w:pPr>
              <w:rPr>
                <w:sz w:val="20"/>
                <w:szCs w:val="20"/>
              </w:rPr>
            </w:pPr>
            <w:r>
              <w:rPr>
                <w:sz w:val="20"/>
                <w:szCs w:val="20"/>
              </w:rPr>
              <w:t xml:space="preserve">Yrd. </w:t>
            </w:r>
            <w:proofErr w:type="spellStart"/>
            <w:proofErr w:type="gramStart"/>
            <w:r>
              <w:rPr>
                <w:sz w:val="20"/>
                <w:szCs w:val="20"/>
              </w:rPr>
              <w:t>Doç.Dr.Havva</w:t>
            </w:r>
            <w:proofErr w:type="spellEnd"/>
            <w:proofErr w:type="gramEnd"/>
            <w:r>
              <w:rPr>
                <w:sz w:val="20"/>
                <w:szCs w:val="20"/>
              </w:rPr>
              <w:t xml:space="preserve"> SERT</w:t>
            </w:r>
          </w:p>
        </w:tc>
        <w:tc>
          <w:tcPr>
            <w:tcW w:w="2363" w:type="dxa"/>
          </w:tcPr>
          <w:p w:rsidR="00A5525B" w:rsidRDefault="004845B9" w:rsidP="00125348">
            <w:pPr>
              <w:rPr>
                <w:sz w:val="20"/>
                <w:szCs w:val="20"/>
              </w:rPr>
            </w:pPr>
            <w:r>
              <w:rPr>
                <w:sz w:val="20"/>
                <w:szCs w:val="20"/>
              </w:rPr>
              <w:t xml:space="preserve">Astım ve Kronik </w:t>
            </w:r>
            <w:proofErr w:type="spellStart"/>
            <w:r>
              <w:rPr>
                <w:sz w:val="20"/>
                <w:szCs w:val="20"/>
              </w:rPr>
              <w:t>Obstüktif</w:t>
            </w:r>
            <w:proofErr w:type="spellEnd"/>
            <w:r>
              <w:rPr>
                <w:sz w:val="20"/>
                <w:szCs w:val="20"/>
              </w:rPr>
              <w:t xml:space="preserve"> Akciğer Hastalığı olan Bireylerde tuz </w:t>
            </w:r>
            <w:proofErr w:type="gramStart"/>
            <w:r>
              <w:rPr>
                <w:sz w:val="20"/>
                <w:szCs w:val="20"/>
              </w:rPr>
              <w:t>terapisinin</w:t>
            </w:r>
            <w:proofErr w:type="gramEnd"/>
            <w:r>
              <w:rPr>
                <w:sz w:val="20"/>
                <w:szCs w:val="20"/>
              </w:rPr>
              <w:t xml:space="preserve"> etkisinin değerlendirilmesi</w:t>
            </w:r>
          </w:p>
        </w:tc>
        <w:tc>
          <w:tcPr>
            <w:tcW w:w="2667" w:type="dxa"/>
          </w:tcPr>
          <w:p w:rsidR="00A5525B" w:rsidRDefault="004845B9" w:rsidP="00125348">
            <w:pPr>
              <w:rPr>
                <w:sz w:val="20"/>
                <w:szCs w:val="20"/>
              </w:rPr>
            </w:pPr>
            <w:proofErr w:type="gramStart"/>
            <w:r>
              <w:rPr>
                <w:sz w:val="20"/>
                <w:szCs w:val="20"/>
              </w:rPr>
              <w:t>Dahiliye</w:t>
            </w:r>
            <w:proofErr w:type="gramEnd"/>
            <w:r>
              <w:rPr>
                <w:sz w:val="20"/>
                <w:szCs w:val="20"/>
              </w:rPr>
              <w:t xml:space="preserve"> kliniklerinde yatan hastaların yakınlarının bakım yükü ve </w:t>
            </w:r>
            <w:proofErr w:type="spellStart"/>
            <w:r>
              <w:rPr>
                <w:sz w:val="20"/>
                <w:szCs w:val="20"/>
              </w:rPr>
              <w:t>psikometrik</w:t>
            </w:r>
            <w:proofErr w:type="spellEnd"/>
            <w:r>
              <w:rPr>
                <w:sz w:val="20"/>
                <w:szCs w:val="20"/>
              </w:rPr>
              <w:t xml:space="preserve"> özelliklerinin değerlendirilmesi</w:t>
            </w:r>
          </w:p>
        </w:tc>
      </w:tr>
    </w:tbl>
    <w:p w:rsidR="00664DFE" w:rsidRDefault="00664DFE" w:rsidP="009D71DA">
      <w:pPr>
        <w:jc w:val="both"/>
        <w:rPr>
          <w:b/>
          <w:sz w:val="20"/>
          <w:szCs w:val="20"/>
        </w:rPr>
      </w:pPr>
    </w:p>
    <w:p w:rsidR="0073029A" w:rsidRDefault="0073029A" w:rsidP="009D71DA">
      <w:pPr>
        <w:jc w:val="both"/>
        <w:rPr>
          <w:b/>
          <w:sz w:val="20"/>
          <w:szCs w:val="20"/>
        </w:rPr>
      </w:pPr>
    </w:p>
    <w:p w:rsidR="0073029A" w:rsidRDefault="0073029A" w:rsidP="009D71DA">
      <w:pPr>
        <w:jc w:val="both"/>
        <w:rPr>
          <w:b/>
          <w:sz w:val="20"/>
          <w:szCs w:val="20"/>
        </w:rPr>
      </w:pPr>
    </w:p>
    <w:p w:rsidR="0073029A" w:rsidRDefault="0073029A" w:rsidP="009D71DA">
      <w:pPr>
        <w:jc w:val="both"/>
        <w:rPr>
          <w:b/>
          <w:sz w:val="20"/>
          <w:szCs w:val="20"/>
        </w:rPr>
      </w:pPr>
    </w:p>
    <w:p w:rsidR="0073029A" w:rsidRDefault="0073029A" w:rsidP="009D71DA">
      <w:pPr>
        <w:jc w:val="both"/>
        <w:rPr>
          <w:b/>
          <w:sz w:val="20"/>
          <w:szCs w:val="20"/>
        </w:rPr>
      </w:pPr>
    </w:p>
    <w:p w:rsidR="0073029A" w:rsidRDefault="0073029A" w:rsidP="009D71DA">
      <w:pPr>
        <w:jc w:val="both"/>
        <w:rPr>
          <w:b/>
          <w:sz w:val="20"/>
          <w:szCs w:val="20"/>
        </w:rPr>
      </w:pPr>
    </w:p>
    <w:p w:rsidR="0073029A" w:rsidRDefault="0073029A" w:rsidP="009D71DA">
      <w:pPr>
        <w:jc w:val="both"/>
        <w:rPr>
          <w:b/>
          <w:sz w:val="20"/>
          <w:szCs w:val="20"/>
        </w:rPr>
      </w:pPr>
    </w:p>
    <w:p w:rsidR="0073029A" w:rsidRDefault="0073029A" w:rsidP="009D71DA">
      <w:pPr>
        <w:jc w:val="both"/>
        <w:rPr>
          <w:b/>
          <w:sz w:val="20"/>
          <w:szCs w:val="20"/>
        </w:rPr>
      </w:pPr>
    </w:p>
    <w:p w:rsidR="0073029A" w:rsidRDefault="0073029A" w:rsidP="009D71DA">
      <w:pPr>
        <w:jc w:val="both"/>
        <w:rPr>
          <w:b/>
          <w:sz w:val="20"/>
          <w:szCs w:val="20"/>
        </w:rPr>
      </w:pPr>
    </w:p>
    <w:p w:rsidR="0073029A" w:rsidRDefault="0073029A" w:rsidP="009D71DA">
      <w:pPr>
        <w:jc w:val="both"/>
        <w:rPr>
          <w:b/>
          <w:sz w:val="20"/>
          <w:szCs w:val="20"/>
        </w:rPr>
      </w:pPr>
    </w:p>
    <w:p w:rsidR="0073029A" w:rsidRDefault="0073029A" w:rsidP="009D71DA">
      <w:pPr>
        <w:jc w:val="both"/>
        <w:rPr>
          <w:b/>
          <w:sz w:val="20"/>
          <w:szCs w:val="20"/>
        </w:rPr>
      </w:pPr>
    </w:p>
    <w:p w:rsidR="0073029A" w:rsidRDefault="0073029A" w:rsidP="009D71DA">
      <w:pPr>
        <w:jc w:val="both"/>
        <w:rPr>
          <w:b/>
          <w:sz w:val="20"/>
          <w:szCs w:val="20"/>
        </w:rPr>
      </w:pPr>
    </w:p>
    <w:p w:rsidR="0073029A" w:rsidRDefault="0073029A" w:rsidP="009D71DA">
      <w:pPr>
        <w:jc w:val="both"/>
        <w:rPr>
          <w:b/>
          <w:sz w:val="20"/>
          <w:szCs w:val="20"/>
        </w:rPr>
      </w:pPr>
    </w:p>
    <w:p w:rsidR="009D71DA" w:rsidRDefault="001A6B36" w:rsidP="009D71DA">
      <w:pPr>
        <w:jc w:val="both"/>
        <w:rPr>
          <w:sz w:val="20"/>
          <w:szCs w:val="20"/>
        </w:rPr>
      </w:pPr>
      <w:r w:rsidRPr="00F87F64">
        <w:rPr>
          <w:b/>
          <w:sz w:val="20"/>
          <w:szCs w:val="20"/>
        </w:rPr>
        <w:t>0</w:t>
      </w:r>
      <w:r>
        <w:rPr>
          <w:b/>
          <w:sz w:val="20"/>
          <w:szCs w:val="20"/>
        </w:rPr>
        <w:t>9</w:t>
      </w:r>
      <w:r w:rsidRPr="00F87F64">
        <w:rPr>
          <w:b/>
          <w:sz w:val="20"/>
          <w:szCs w:val="20"/>
        </w:rPr>
        <w:t>-</w:t>
      </w:r>
      <w:r w:rsidR="009D71DA">
        <w:rPr>
          <w:sz w:val="20"/>
          <w:szCs w:val="20"/>
        </w:rPr>
        <w:t>Hemşirelik</w:t>
      </w:r>
      <w:r w:rsidR="009D71DA" w:rsidRPr="00781690">
        <w:rPr>
          <w:sz w:val="20"/>
          <w:szCs w:val="20"/>
        </w:rPr>
        <w:t xml:space="preserve"> EABD Başkanlığının </w:t>
      </w:r>
      <w:proofErr w:type="gramStart"/>
      <w:r w:rsidR="009D71DA">
        <w:rPr>
          <w:sz w:val="20"/>
          <w:szCs w:val="20"/>
        </w:rPr>
        <w:t>26/01/2016</w:t>
      </w:r>
      <w:proofErr w:type="gramEnd"/>
      <w:r w:rsidR="009D71DA">
        <w:rPr>
          <w:sz w:val="20"/>
          <w:szCs w:val="20"/>
        </w:rPr>
        <w:t xml:space="preserve"> tarih 3394 sayılı yazısı okundu.</w:t>
      </w:r>
    </w:p>
    <w:p w:rsidR="009D71DA" w:rsidRDefault="009D71DA" w:rsidP="009D71DA">
      <w:pPr>
        <w:jc w:val="both"/>
        <w:rPr>
          <w:sz w:val="20"/>
          <w:szCs w:val="20"/>
        </w:rPr>
      </w:pPr>
    </w:p>
    <w:p w:rsidR="0073029A" w:rsidRDefault="009D71DA" w:rsidP="009D71DA">
      <w:pPr>
        <w:jc w:val="both"/>
        <w:rPr>
          <w:sz w:val="20"/>
          <w:szCs w:val="20"/>
        </w:rPr>
      </w:pPr>
      <w:r>
        <w:rPr>
          <w:sz w:val="20"/>
          <w:szCs w:val="20"/>
        </w:rPr>
        <w:t>Yapılan görüşmeler sonunda; ilgili Anabilim Dalı Başkanlığı ile danışmanlarının uygun görüşü de göz önünde bulundurularak, yüksek lisans programı öğrencilerinin SAÜ LEÖY Madde 26 (1) uyarınca tez önerisinin</w:t>
      </w:r>
      <w:r w:rsidR="0073029A">
        <w:rPr>
          <w:sz w:val="20"/>
          <w:szCs w:val="20"/>
        </w:rPr>
        <w:t xml:space="preserve"> </w:t>
      </w:r>
      <w:r w:rsidR="0073029A">
        <w:rPr>
          <w:rFonts w:eastAsia="Calibri"/>
          <w:b/>
          <w:sz w:val="20"/>
          <w:szCs w:val="20"/>
        </w:rPr>
        <w:t xml:space="preserve">Klinik Araştırmalar </w:t>
      </w:r>
      <w:r w:rsidR="0073029A" w:rsidRPr="00F87F64">
        <w:rPr>
          <w:b/>
          <w:sz w:val="20"/>
          <w:szCs w:val="20"/>
        </w:rPr>
        <w:t>Etik Kurulundan izin almak kaydıyla</w:t>
      </w:r>
      <w:r w:rsidR="0073029A">
        <w:rPr>
          <w:sz w:val="20"/>
          <w:szCs w:val="20"/>
        </w:rPr>
        <w:t xml:space="preserve"> aşağıdaki şekliyle kabulüne </w:t>
      </w:r>
      <w:r w:rsidR="0073029A" w:rsidRPr="00F87F64">
        <w:rPr>
          <w:b/>
          <w:sz w:val="20"/>
          <w:szCs w:val="20"/>
        </w:rPr>
        <w:t>oy birliği</w:t>
      </w:r>
      <w:r w:rsidR="0073029A">
        <w:rPr>
          <w:sz w:val="20"/>
          <w:szCs w:val="20"/>
        </w:rPr>
        <w:t xml:space="preserve"> ile karar verildi. </w:t>
      </w:r>
      <w:r>
        <w:rPr>
          <w:sz w:val="20"/>
          <w:szCs w:val="20"/>
        </w:rPr>
        <w:t xml:space="preserve"> </w:t>
      </w:r>
    </w:p>
    <w:p w:rsidR="00396281" w:rsidRDefault="00396281" w:rsidP="009D71DA">
      <w:pPr>
        <w:jc w:val="both"/>
        <w:rPr>
          <w:sz w:val="20"/>
          <w:szCs w:val="20"/>
        </w:rPr>
      </w:pPr>
    </w:p>
    <w:tbl>
      <w:tblPr>
        <w:tblStyle w:val="TabloKlavuzu"/>
        <w:tblW w:w="9464" w:type="dxa"/>
        <w:tblLook w:val="04A0" w:firstRow="1" w:lastRow="0" w:firstColumn="1" w:lastColumn="0" w:noHBand="0" w:noVBand="1"/>
      </w:tblPr>
      <w:tblGrid>
        <w:gridCol w:w="2518"/>
        <w:gridCol w:w="2088"/>
        <w:gridCol w:w="2165"/>
        <w:gridCol w:w="2693"/>
      </w:tblGrid>
      <w:tr w:rsidR="009D71DA" w:rsidTr="00125348">
        <w:tc>
          <w:tcPr>
            <w:tcW w:w="2518" w:type="dxa"/>
          </w:tcPr>
          <w:p w:rsidR="009D71DA" w:rsidRPr="00764654" w:rsidRDefault="009D71DA" w:rsidP="00125348">
            <w:pPr>
              <w:rPr>
                <w:b/>
                <w:sz w:val="20"/>
                <w:szCs w:val="20"/>
              </w:rPr>
            </w:pPr>
            <w:r w:rsidRPr="00764654">
              <w:rPr>
                <w:b/>
                <w:sz w:val="20"/>
                <w:szCs w:val="20"/>
              </w:rPr>
              <w:t>Adı Soyadı</w:t>
            </w:r>
          </w:p>
        </w:tc>
        <w:tc>
          <w:tcPr>
            <w:tcW w:w="2088" w:type="dxa"/>
          </w:tcPr>
          <w:p w:rsidR="009D71DA" w:rsidRPr="00764654" w:rsidRDefault="009D71DA" w:rsidP="00125348">
            <w:pPr>
              <w:rPr>
                <w:b/>
                <w:sz w:val="20"/>
                <w:szCs w:val="20"/>
              </w:rPr>
            </w:pPr>
            <w:r w:rsidRPr="00764654">
              <w:rPr>
                <w:b/>
                <w:sz w:val="20"/>
                <w:szCs w:val="20"/>
              </w:rPr>
              <w:t>EABD</w:t>
            </w:r>
          </w:p>
        </w:tc>
        <w:tc>
          <w:tcPr>
            <w:tcW w:w="2165" w:type="dxa"/>
          </w:tcPr>
          <w:p w:rsidR="009D71DA" w:rsidRPr="00764654" w:rsidRDefault="009D71DA" w:rsidP="00125348">
            <w:pPr>
              <w:rPr>
                <w:b/>
                <w:sz w:val="20"/>
                <w:szCs w:val="20"/>
              </w:rPr>
            </w:pPr>
            <w:r w:rsidRPr="00764654">
              <w:rPr>
                <w:b/>
                <w:sz w:val="20"/>
                <w:szCs w:val="20"/>
              </w:rPr>
              <w:t>Danışmanı</w:t>
            </w:r>
          </w:p>
        </w:tc>
        <w:tc>
          <w:tcPr>
            <w:tcW w:w="2693" w:type="dxa"/>
          </w:tcPr>
          <w:p w:rsidR="009D71DA" w:rsidRPr="00764654" w:rsidRDefault="009D71DA" w:rsidP="00125348">
            <w:pPr>
              <w:rPr>
                <w:b/>
                <w:sz w:val="20"/>
                <w:szCs w:val="20"/>
              </w:rPr>
            </w:pPr>
            <w:r w:rsidRPr="00764654">
              <w:rPr>
                <w:b/>
                <w:sz w:val="20"/>
                <w:szCs w:val="20"/>
              </w:rPr>
              <w:t>Tez Adı</w:t>
            </w:r>
          </w:p>
        </w:tc>
      </w:tr>
      <w:tr w:rsidR="009D71DA" w:rsidTr="00125348">
        <w:tc>
          <w:tcPr>
            <w:tcW w:w="2518" w:type="dxa"/>
          </w:tcPr>
          <w:p w:rsidR="009D71DA" w:rsidRDefault="009D71DA" w:rsidP="00125348">
            <w:pPr>
              <w:rPr>
                <w:sz w:val="20"/>
                <w:szCs w:val="20"/>
              </w:rPr>
            </w:pPr>
            <w:r>
              <w:rPr>
                <w:sz w:val="20"/>
                <w:szCs w:val="20"/>
              </w:rPr>
              <w:t>Ayşe KINIK</w:t>
            </w:r>
          </w:p>
        </w:tc>
        <w:tc>
          <w:tcPr>
            <w:tcW w:w="2088" w:type="dxa"/>
          </w:tcPr>
          <w:p w:rsidR="009D71DA" w:rsidRDefault="009D71DA" w:rsidP="00BA143B">
            <w:pPr>
              <w:rPr>
                <w:sz w:val="20"/>
                <w:szCs w:val="20"/>
              </w:rPr>
            </w:pPr>
            <w:r>
              <w:rPr>
                <w:sz w:val="20"/>
                <w:szCs w:val="20"/>
              </w:rPr>
              <w:t xml:space="preserve">Hemşirelik  </w:t>
            </w:r>
            <w:r w:rsidR="00BA143B">
              <w:rPr>
                <w:sz w:val="20"/>
                <w:szCs w:val="20"/>
              </w:rPr>
              <w:t>(</w:t>
            </w:r>
            <w:r>
              <w:rPr>
                <w:sz w:val="20"/>
                <w:szCs w:val="20"/>
              </w:rPr>
              <w:t>Y.L</w:t>
            </w:r>
            <w:r w:rsidR="00BA143B">
              <w:rPr>
                <w:sz w:val="20"/>
                <w:szCs w:val="20"/>
              </w:rPr>
              <w:t>)</w:t>
            </w:r>
          </w:p>
        </w:tc>
        <w:tc>
          <w:tcPr>
            <w:tcW w:w="2165" w:type="dxa"/>
          </w:tcPr>
          <w:p w:rsidR="009D71DA" w:rsidRDefault="009D71DA" w:rsidP="00125348">
            <w:pPr>
              <w:rPr>
                <w:sz w:val="20"/>
                <w:szCs w:val="20"/>
              </w:rPr>
            </w:pPr>
            <w:r>
              <w:rPr>
                <w:sz w:val="20"/>
                <w:szCs w:val="20"/>
              </w:rPr>
              <w:t>Yrd.</w:t>
            </w:r>
            <w:r w:rsidR="000E68FB">
              <w:rPr>
                <w:sz w:val="20"/>
                <w:szCs w:val="20"/>
              </w:rPr>
              <w:t xml:space="preserve"> </w:t>
            </w:r>
            <w:r>
              <w:rPr>
                <w:sz w:val="20"/>
                <w:szCs w:val="20"/>
              </w:rPr>
              <w:t>Doç.</w:t>
            </w:r>
            <w:r w:rsidR="000E68FB">
              <w:rPr>
                <w:sz w:val="20"/>
                <w:szCs w:val="20"/>
              </w:rPr>
              <w:t xml:space="preserve"> </w:t>
            </w:r>
            <w:r>
              <w:rPr>
                <w:sz w:val="20"/>
                <w:szCs w:val="20"/>
              </w:rPr>
              <w:t>Dr.</w:t>
            </w:r>
            <w:r w:rsidR="000E68FB">
              <w:rPr>
                <w:sz w:val="20"/>
                <w:szCs w:val="20"/>
              </w:rPr>
              <w:t xml:space="preserve"> </w:t>
            </w:r>
            <w:r>
              <w:rPr>
                <w:sz w:val="20"/>
                <w:szCs w:val="20"/>
              </w:rPr>
              <w:t>Havva SERT</w:t>
            </w:r>
          </w:p>
        </w:tc>
        <w:tc>
          <w:tcPr>
            <w:tcW w:w="2693" w:type="dxa"/>
          </w:tcPr>
          <w:p w:rsidR="009D71DA" w:rsidRDefault="009D71DA" w:rsidP="00125348">
            <w:pPr>
              <w:rPr>
                <w:sz w:val="20"/>
                <w:szCs w:val="20"/>
              </w:rPr>
            </w:pPr>
            <w:r>
              <w:rPr>
                <w:sz w:val="20"/>
                <w:szCs w:val="20"/>
              </w:rPr>
              <w:t xml:space="preserve">Astım ve Kronik </w:t>
            </w:r>
            <w:proofErr w:type="spellStart"/>
            <w:r>
              <w:rPr>
                <w:sz w:val="20"/>
                <w:szCs w:val="20"/>
              </w:rPr>
              <w:t>Obstrüktif</w:t>
            </w:r>
            <w:proofErr w:type="spellEnd"/>
            <w:r>
              <w:rPr>
                <w:sz w:val="20"/>
                <w:szCs w:val="20"/>
              </w:rPr>
              <w:t xml:space="preserve"> Akciğer Hastalığı (KOAH) olan Bireylere verilen Eğitimin Fiziksel ve Psikolojik Parametreler Üzerine Etkisi</w:t>
            </w:r>
          </w:p>
        </w:tc>
      </w:tr>
    </w:tbl>
    <w:p w:rsidR="007B349B" w:rsidRDefault="001A6B36" w:rsidP="009D71DA">
      <w:pPr>
        <w:jc w:val="both"/>
        <w:rPr>
          <w:b/>
          <w:sz w:val="20"/>
          <w:szCs w:val="20"/>
        </w:rPr>
      </w:pPr>
      <w:r>
        <w:rPr>
          <w:sz w:val="20"/>
          <w:szCs w:val="20"/>
        </w:rPr>
        <w:t xml:space="preserve"> </w:t>
      </w:r>
    </w:p>
    <w:p w:rsidR="007B349B" w:rsidRDefault="007B349B" w:rsidP="00C615B6">
      <w:pPr>
        <w:jc w:val="both"/>
        <w:rPr>
          <w:b/>
          <w:sz w:val="20"/>
          <w:szCs w:val="20"/>
        </w:rPr>
      </w:pPr>
    </w:p>
    <w:p w:rsidR="0073029A" w:rsidRDefault="0073029A" w:rsidP="0073029A">
      <w:pPr>
        <w:jc w:val="both"/>
        <w:rPr>
          <w:sz w:val="20"/>
          <w:szCs w:val="20"/>
        </w:rPr>
      </w:pPr>
      <w:r>
        <w:rPr>
          <w:b/>
          <w:sz w:val="20"/>
          <w:szCs w:val="20"/>
        </w:rPr>
        <w:t>1</w:t>
      </w:r>
      <w:r w:rsidRPr="00F87F64">
        <w:rPr>
          <w:b/>
          <w:sz w:val="20"/>
          <w:szCs w:val="20"/>
        </w:rPr>
        <w:t>0-</w:t>
      </w:r>
      <w:r>
        <w:rPr>
          <w:sz w:val="20"/>
          <w:szCs w:val="20"/>
        </w:rPr>
        <w:t>Hemşirelik</w:t>
      </w:r>
      <w:r w:rsidRPr="00781690">
        <w:rPr>
          <w:sz w:val="20"/>
          <w:szCs w:val="20"/>
        </w:rPr>
        <w:t xml:space="preserve"> EABD Başkanlığının </w:t>
      </w:r>
      <w:proofErr w:type="gramStart"/>
      <w:r>
        <w:rPr>
          <w:sz w:val="20"/>
          <w:szCs w:val="20"/>
        </w:rPr>
        <w:t>26/01/2016</w:t>
      </w:r>
      <w:proofErr w:type="gramEnd"/>
      <w:r>
        <w:rPr>
          <w:sz w:val="20"/>
          <w:szCs w:val="20"/>
        </w:rPr>
        <w:t xml:space="preserve"> tarih 3394 sayılı yazısı okundu.</w:t>
      </w:r>
    </w:p>
    <w:p w:rsidR="0073029A" w:rsidRDefault="0073029A" w:rsidP="0073029A">
      <w:pPr>
        <w:jc w:val="both"/>
        <w:rPr>
          <w:sz w:val="20"/>
          <w:szCs w:val="20"/>
        </w:rPr>
      </w:pPr>
    </w:p>
    <w:p w:rsidR="0073029A" w:rsidRDefault="0073029A" w:rsidP="0073029A">
      <w:pPr>
        <w:jc w:val="both"/>
        <w:rPr>
          <w:sz w:val="20"/>
          <w:szCs w:val="20"/>
        </w:rPr>
      </w:pPr>
      <w:r>
        <w:rPr>
          <w:sz w:val="20"/>
          <w:szCs w:val="20"/>
        </w:rPr>
        <w:t xml:space="preserve">Yapılan görüşmeler sonunda; ilgili Anabilim Dalı Başkanlığı ile danışmanlarının uygun görüşü de göz önünde bulundurularak, yüksek lisans programı öğrencilerinin SAÜ LEÖY Madde 26 (1) uyarınca tez önerisinin </w:t>
      </w:r>
      <w:r w:rsidR="00CD3CE6">
        <w:rPr>
          <w:rFonts w:eastAsia="Calibri"/>
          <w:b/>
          <w:sz w:val="20"/>
          <w:szCs w:val="20"/>
        </w:rPr>
        <w:t xml:space="preserve">Girişimsel Olmayan </w:t>
      </w:r>
      <w:r w:rsidRPr="00F87F64">
        <w:rPr>
          <w:b/>
          <w:sz w:val="20"/>
          <w:szCs w:val="20"/>
        </w:rPr>
        <w:t>Etik Kurulundan izin almak kaydıyla</w:t>
      </w:r>
      <w:r>
        <w:rPr>
          <w:sz w:val="20"/>
          <w:szCs w:val="20"/>
        </w:rPr>
        <w:t xml:space="preserve"> aşağıdaki şekliyle kabulüne </w:t>
      </w:r>
      <w:r w:rsidRPr="00F87F64">
        <w:rPr>
          <w:b/>
          <w:sz w:val="20"/>
          <w:szCs w:val="20"/>
        </w:rPr>
        <w:t>oy birliği</w:t>
      </w:r>
      <w:r>
        <w:rPr>
          <w:sz w:val="20"/>
          <w:szCs w:val="20"/>
        </w:rPr>
        <w:t xml:space="preserve"> ile karar verildi.  </w:t>
      </w:r>
    </w:p>
    <w:p w:rsidR="0073029A" w:rsidRDefault="0073029A" w:rsidP="0073029A">
      <w:pPr>
        <w:rPr>
          <w:sz w:val="20"/>
          <w:szCs w:val="20"/>
        </w:rPr>
      </w:pPr>
    </w:p>
    <w:tbl>
      <w:tblPr>
        <w:tblStyle w:val="TabloKlavuzu"/>
        <w:tblW w:w="9464" w:type="dxa"/>
        <w:tblLook w:val="04A0" w:firstRow="1" w:lastRow="0" w:firstColumn="1" w:lastColumn="0" w:noHBand="0" w:noVBand="1"/>
      </w:tblPr>
      <w:tblGrid>
        <w:gridCol w:w="2518"/>
        <w:gridCol w:w="2088"/>
        <w:gridCol w:w="2165"/>
        <w:gridCol w:w="2693"/>
      </w:tblGrid>
      <w:tr w:rsidR="0073029A" w:rsidTr="00125348">
        <w:tc>
          <w:tcPr>
            <w:tcW w:w="2518" w:type="dxa"/>
          </w:tcPr>
          <w:p w:rsidR="0073029A" w:rsidRPr="00764654" w:rsidRDefault="0073029A" w:rsidP="00125348">
            <w:pPr>
              <w:rPr>
                <w:b/>
                <w:sz w:val="20"/>
                <w:szCs w:val="20"/>
              </w:rPr>
            </w:pPr>
            <w:r w:rsidRPr="00764654">
              <w:rPr>
                <w:b/>
                <w:sz w:val="20"/>
                <w:szCs w:val="20"/>
              </w:rPr>
              <w:t>Adı Soyadı</w:t>
            </w:r>
          </w:p>
        </w:tc>
        <w:tc>
          <w:tcPr>
            <w:tcW w:w="2088" w:type="dxa"/>
          </w:tcPr>
          <w:p w:rsidR="0073029A" w:rsidRPr="00764654" w:rsidRDefault="0073029A" w:rsidP="00125348">
            <w:pPr>
              <w:rPr>
                <w:b/>
                <w:sz w:val="20"/>
                <w:szCs w:val="20"/>
              </w:rPr>
            </w:pPr>
            <w:r w:rsidRPr="00764654">
              <w:rPr>
                <w:b/>
                <w:sz w:val="20"/>
                <w:szCs w:val="20"/>
              </w:rPr>
              <w:t>EABD</w:t>
            </w:r>
          </w:p>
        </w:tc>
        <w:tc>
          <w:tcPr>
            <w:tcW w:w="2165" w:type="dxa"/>
          </w:tcPr>
          <w:p w:rsidR="0073029A" w:rsidRPr="00764654" w:rsidRDefault="0073029A" w:rsidP="00125348">
            <w:pPr>
              <w:rPr>
                <w:b/>
                <w:sz w:val="20"/>
                <w:szCs w:val="20"/>
              </w:rPr>
            </w:pPr>
            <w:r w:rsidRPr="00764654">
              <w:rPr>
                <w:b/>
                <w:sz w:val="20"/>
                <w:szCs w:val="20"/>
              </w:rPr>
              <w:t>Danışmanı</w:t>
            </w:r>
          </w:p>
        </w:tc>
        <w:tc>
          <w:tcPr>
            <w:tcW w:w="2693" w:type="dxa"/>
          </w:tcPr>
          <w:p w:rsidR="0073029A" w:rsidRPr="00764654" w:rsidRDefault="0073029A" w:rsidP="00125348">
            <w:pPr>
              <w:rPr>
                <w:b/>
                <w:sz w:val="20"/>
                <w:szCs w:val="20"/>
              </w:rPr>
            </w:pPr>
            <w:r w:rsidRPr="00764654">
              <w:rPr>
                <w:b/>
                <w:sz w:val="20"/>
                <w:szCs w:val="20"/>
              </w:rPr>
              <w:t>Tez Adı</w:t>
            </w:r>
          </w:p>
        </w:tc>
      </w:tr>
      <w:tr w:rsidR="00664A0B" w:rsidTr="00125348">
        <w:tc>
          <w:tcPr>
            <w:tcW w:w="2518" w:type="dxa"/>
          </w:tcPr>
          <w:p w:rsidR="00664A0B" w:rsidRDefault="00664A0B" w:rsidP="00664A0B">
            <w:pPr>
              <w:rPr>
                <w:sz w:val="20"/>
                <w:szCs w:val="20"/>
              </w:rPr>
            </w:pPr>
            <w:r>
              <w:rPr>
                <w:sz w:val="20"/>
                <w:szCs w:val="20"/>
              </w:rPr>
              <w:t>Kübra TORAMAN</w:t>
            </w:r>
          </w:p>
        </w:tc>
        <w:tc>
          <w:tcPr>
            <w:tcW w:w="2088" w:type="dxa"/>
          </w:tcPr>
          <w:p w:rsidR="00664A0B" w:rsidRDefault="00664A0B" w:rsidP="00664A0B">
            <w:r w:rsidRPr="004B2986">
              <w:rPr>
                <w:sz w:val="20"/>
                <w:szCs w:val="20"/>
              </w:rPr>
              <w:t>Hemşirelik  (Y.L)</w:t>
            </w:r>
          </w:p>
        </w:tc>
        <w:tc>
          <w:tcPr>
            <w:tcW w:w="2165" w:type="dxa"/>
          </w:tcPr>
          <w:p w:rsidR="00664A0B" w:rsidRDefault="00664A0B" w:rsidP="00664A0B">
            <w:pPr>
              <w:rPr>
                <w:sz w:val="20"/>
                <w:szCs w:val="20"/>
              </w:rPr>
            </w:pPr>
            <w:proofErr w:type="spellStart"/>
            <w:proofErr w:type="gramStart"/>
            <w:r>
              <w:rPr>
                <w:sz w:val="20"/>
                <w:szCs w:val="20"/>
              </w:rPr>
              <w:t>Yrd.Doç.Dr</w:t>
            </w:r>
            <w:proofErr w:type="gramEnd"/>
            <w:r>
              <w:rPr>
                <w:sz w:val="20"/>
                <w:szCs w:val="20"/>
              </w:rPr>
              <w:t>.Havva</w:t>
            </w:r>
            <w:proofErr w:type="spellEnd"/>
            <w:r>
              <w:rPr>
                <w:sz w:val="20"/>
                <w:szCs w:val="20"/>
              </w:rPr>
              <w:t xml:space="preserve"> SERT</w:t>
            </w:r>
          </w:p>
        </w:tc>
        <w:tc>
          <w:tcPr>
            <w:tcW w:w="2693" w:type="dxa"/>
          </w:tcPr>
          <w:p w:rsidR="00664A0B" w:rsidRDefault="00664A0B" w:rsidP="00664A0B">
            <w:pPr>
              <w:rPr>
                <w:sz w:val="20"/>
                <w:szCs w:val="20"/>
              </w:rPr>
            </w:pPr>
            <w:r>
              <w:rPr>
                <w:sz w:val="20"/>
                <w:szCs w:val="20"/>
              </w:rPr>
              <w:t>Hemşirelerin Diyabetli Hastaya Yaklaşımlarının İncelenmesi</w:t>
            </w:r>
          </w:p>
        </w:tc>
      </w:tr>
      <w:tr w:rsidR="00664A0B" w:rsidTr="00125348">
        <w:tc>
          <w:tcPr>
            <w:tcW w:w="2518" w:type="dxa"/>
          </w:tcPr>
          <w:p w:rsidR="00664A0B" w:rsidRDefault="00664A0B" w:rsidP="00664A0B">
            <w:pPr>
              <w:rPr>
                <w:sz w:val="20"/>
                <w:szCs w:val="20"/>
              </w:rPr>
            </w:pPr>
            <w:r>
              <w:rPr>
                <w:sz w:val="20"/>
                <w:szCs w:val="20"/>
              </w:rPr>
              <w:t>Meryem İLMEK</w:t>
            </w:r>
          </w:p>
        </w:tc>
        <w:tc>
          <w:tcPr>
            <w:tcW w:w="2088" w:type="dxa"/>
          </w:tcPr>
          <w:p w:rsidR="00664A0B" w:rsidRDefault="00664A0B" w:rsidP="00664A0B">
            <w:r w:rsidRPr="004B2986">
              <w:rPr>
                <w:sz w:val="20"/>
                <w:szCs w:val="20"/>
              </w:rPr>
              <w:t>Hemşirelik  (Y.L)</w:t>
            </w:r>
          </w:p>
        </w:tc>
        <w:tc>
          <w:tcPr>
            <w:tcW w:w="2165" w:type="dxa"/>
          </w:tcPr>
          <w:p w:rsidR="00664A0B" w:rsidRDefault="00664A0B" w:rsidP="00664A0B">
            <w:pPr>
              <w:rPr>
                <w:sz w:val="20"/>
                <w:szCs w:val="20"/>
              </w:rPr>
            </w:pPr>
            <w:proofErr w:type="spellStart"/>
            <w:proofErr w:type="gramStart"/>
            <w:r>
              <w:rPr>
                <w:sz w:val="20"/>
                <w:szCs w:val="20"/>
              </w:rPr>
              <w:t>Yrd.Doç.Dr</w:t>
            </w:r>
            <w:proofErr w:type="gramEnd"/>
            <w:r>
              <w:rPr>
                <w:sz w:val="20"/>
                <w:szCs w:val="20"/>
              </w:rPr>
              <w:t>.Havva</w:t>
            </w:r>
            <w:proofErr w:type="spellEnd"/>
            <w:r>
              <w:rPr>
                <w:sz w:val="20"/>
                <w:szCs w:val="20"/>
              </w:rPr>
              <w:t xml:space="preserve"> SERT</w:t>
            </w:r>
          </w:p>
        </w:tc>
        <w:tc>
          <w:tcPr>
            <w:tcW w:w="2693" w:type="dxa"/>
          </w:tcPr>
          <w:p w:rsidR="00664A0B" w:rsidRDefault="00664A0B" w:rsidP="00664A0B">
            <w:pPr>
              <w:rPr>
                <w:sz w:val="20"/>
                <w:szCs w:val="20"/>
              </w:rPr>
            </w:pPr>
            <w:r>
              <w:rPr>
                <w:sz w:val="20"/>
                <w:szCs w:val="20"/>
              </w:rPr>
              <w:t>Kronik Hastalık Yönetiminde Hasta Rolü, Yaşam kalitesi ve Tedaviye Uyumun Değerlendirilmesi</w:t>
            </w:r>
          </w:p>
        </w:tc>
      </w:tr>
      <w:tr w:rsidR="00664A0B" w:rsidTr="00125348">
        <w:tc>
          <w:tcPr>
            <w:tcW w:w="2518" w:type="dxa"/>
          </w:tcPr>
          <w:p w:rsidR="00664A0B" w:rsidRDefault="00664A0B" w:rsidP="00664A0B">
            <w:pPr>
              <w:rPr>
                <w:sz w:val="20"/>
                <w:szCs w:val="20"/>
              </w:rPr>
            </w:pPr>
            <w:r>
              <w:rPr>
                <w:sz w:val="20"/>
                <w:szCs w:val="20"/>
              </w:rPr>
              <w:t>Özge KAYNAK</w:t>
            </w:r>
          </w:p>
        </w:tc>
        <w:tc>
          <w:tcPr>
            <w:tcW w:w="2088" w:type="dxa"/>
          </w:tcPr>
          <w:p w:rsidR="00664A0B" w:rsidRDefault="00664A0B" w:rsidP="00664A0B">
            <w:r w:rsidRPr="004B2986">
              <w:rPr>
                <w:sz w:val="20"/>
                <w:szCs w:val="20"/>
              </w:rPr>
              <w:t>Hemşirelik  (Y.L)</w:t>
            </w:r>
          </w:p>
        </w:tc>
        <w:tc>
          <w:tcPr>
            <w:tcW w:w="2165" w:type="dxa"/>
          </w:tcPr>
          <w:p w:rsidR="00664A0B" w:rsidRDefault="00664A0B" w:rsidP="00664A0B">
            <w:pPr>
              <w:rPr>
                <w:sz w:val="20"/>
                <w:szCs w:val="20"/>
              </w:rPr>
            </w:pPr>
            <w:proofErr w:type="spellStart"/>
            <w:proofErr w:type="gramStart"/>
            <w:r>
              <w:rPr>
                <w:sz w:val="20"/>
                <w:szCs w:val="20"/>
              </w:rPr>
              <w:t>Doç.Dr.Ayşe</w:t>
            </w:r>
            <w:proofErr w:type="spellEnd"/>
            <w:proofErr w:type="gramEnd"/>
            <w:r>
              <w:rPr>
                <w:sz w:val="20"/>
                <w:szCs w:val="20"/>
              </w:rPr>
              <w:t xml:space="preserve"> ÇEVİRME</w:t>
            </w:r>
          </w:p>
        </w:tc>
        <w:tc>
          <w:tcPr>
            <w:tcW w:w="2693" w:type="dxa"/>
          </w:tcPr>
          <w:p w:rsidR="00664A0B" w:rsidRDefault="00664A0B" w:rsidP="00664A0B">
            <w:pPr>
              <w:rPr>
                <w:sz w:val="20"/>
                <w:szCs w:val="20"/>
              </w:rPr>
            </w:pPr>
            <w:r>
              <w:rPr>
                <w:sz w:val="20"/>
                <w:szCs w:val="20"/>
              </w:rPr>
              <w:t>Bir Fabrikada Çalışanların Psikolojik Sermaye ve Uykululuk Düzeylerinin İş Kazası Oluşumuna Etkisinin İncelenmesi</w:t>
            </w:r>
          </w:p>
        </w:tc>
      </w:tr>
    </w:tbl>
    <w:p w:rsidR="007B349B" w:rsidRDefault="007B349B" w:rsidP="00C615B6">
      <w:pPr>
        <w:jc w:val="both"/>
        <w:rPr>
          <w:b/>
          <w:sz w:val="20"/>
          <w:szCs w:val="20"/>
        </w:rPr>
      </w:pPr>
    </w:p>
    <w:p w:rsidR="0032579D" w:rsidRDefault="0032579D" w:rsidP="0032579D">
      <w:pPr>
        <w:jc w:val="both"/>
        <w:rPr>
          <w:sz w:val="20"/>
          <w:szCs w:val="20"/>
        </w:rPr>
      </w:pPr>
      <w:r>
        <w:rPr>
          <w:b/>
          <w:sz w:val="20"/>
          <w:szCs w:val="20"/>
        </w:rPr>
        <w:t>11</w:t>
      </w:r>
      <w:r w:rsidRPr="00F87F64">
        <w:rPr>
          <w:b/>
          <w:sz w:val="20"/>
          <w:szCs w:val="20"/>
        </w:rPr>
        <w:t>-</w:t>
      </w:r>
      <w:r>
        <w:rPr>
          <w:sz w:val="20"/>
          <w:szCs w:val="20"/>
        </w:rPr>
        <w:t>Fizyoloji</w:t>
      </w:r>
      <w:r w:rsidRPr="00781690">
        <w:rPr>
          <w:sz w:val="20"/>
          <w:szCs w:val="20"/>
        </w:rPr>
        <w:t xml:space="preserve"> EABD Başkanlığının </w:t>
      </w:r>
      <w:proofErr w:type="gramStart"/>
      <w:r>
        <w:rPr>
          <w:sz w:val="20"/>
          <w:szCs w:val="20"/>
        </w:rPr>
        <w:t>25/01/2016</w:t>
      </w:r>
      <w:proofErr w:type="gramEnd"/>
      <w:r>
        <w:rPr>
          <w:sz w:val="20"/>
          <w:szCs w:val="20"/>
        </w:rPr>
        <w:t xml:space="preserve"> tarih 100-3215 sayılı yazısı okundu.</w:t>
      </w:r>
    </w:p>
    <w:p w:rsidR="0032579D" w:rsidRDefault="0032579D" w:rsidP="0032579D">
      <w:pPr>
        <w:jc w:val="both"/>
        <w:rPr>
          <w:sz w:val="20"/>
          <w:szCs w:val="20"/>
        </w:rPr>
      </w:pPr>
    </w:p>
    <w:p w:rsidR="00905CE3" w:rsidRPr="00A20090" w:rsidRDefault="0032579D" w:rsidP="00905CE3">
      <w:pPr>
        <w:jc w:val="both"/>
        <w:rPr>
          <w:rFonts w:eastAsia="Calibri"/>
          <w:sz w:val="20"/>
          <w:szCs w:val="20"/>
        </w:rPr>
      </w:pPr>
      <w:r>
        <w:rPr>
          <w:sz w:val="20"/>
          <w:szCs w:val="20"/>
        </w:rPr>
        <w:t xml:space="preserve">Yapılan görüşmeler sonunda; </w:t>
      </w:r>
      <w:r w:rsidR="00905CE3">
        <w:rPr>
          <w:sz w:val="20"/>
          <w:szCs w:val="20"/>
        </w:rPr>
        <w:t>Fizyoloji</w:t>
      </w:r>
      <w:r w:rsidR="00905CE3" w:rsidRPr="00781690">
        <w:rPr>
          <w:sz w:val="20"/>
          <w:szCs w:val="20"/>
        </w:rPr>
        <w:t xml:space="preserve"> </w:t>
      </w:r>
      <w:r w:rsidR="00905CE3" w:rsidRPr="00A20090">
        <w:rPr>
          <w:sz w:val="20"/>
          <w:szCs w:val="20"/>
        </w:rPr>
        <w:t xml:space="preserve">EABD </w:t>
      </w:r>
      <w:r w:rsidR="00905CE3" w:rsidRPr="00F60837">
        <w:rPr>
          <w:rFonts w:eastAsia="Calibri"/>
          <w:sz w:val="20"/>
          <w:szCs w:val="20"/>
        </w:rPr>
        <w:t>yüksek lisans programı öğrenci</w:t>
      </w:r>
      <w:r w:rsidR="00905CE3">
        <w:rPr>
          <w:rFonts w:eastAsia="Calibri"/>
          <w:sz w:val="20"/>
          <w:szCs w:val="20"/>
        </w:rPr>
        <w:t>s</w:t>
      </w:r>
      <w:r w:rsidR="00905CE3" w:rsidRPr="00F60837">
        <w:rPr>
          <w:rFonts w:eastAsia="Calibri"/>
          <w:sz w:val="20"/>
          <w:szCs w:val="20"/>
        </w:rPr>
        <w:t>i</w:t>
      </w:r>
      <w:r w:rsidR="00905CE3">
        <w:rPr>
          <w:rFonts w:eastAsia="Calibri"/>
          <w:sz w:val="20"/>
          <w:szCs w:val="20"/>
        </w:rPr>
        <w:t xml:space="preserve"> Kadir SAĞLAM ve Yasemin Y</w:t>
      </w:r>
      <w:r w:rsidR="006E5D49">
        <w:rPr>
          <w:rFonts w:eastAsia="Calibri"/>
          <w:sz w:val="20"/>
          <w:szCs w:val="20"/>
        </w:rPr>
        <w:t>ILDIZ</w:t>
      </w:r>
      <w:r w:rsidR="00905CE3">
        <w:rPr>
          <w:rFonts w:eastAsia="Calibri"/>
          <w:sz w:val="20"/>
          <w:szCs w:val="20"/>
        </w:rPr>
        <w:t xml:space="preserve"> </w:t>
      </w:r>
      <w:proofErr w:type="spellStart"/>
      <w:r w:rsidR="00905CE3">
        <w:rPr>
          <w:rFonts w:eastAsia="Calibri"/>
          <w:sz w:val="20"/>
          <w:szCs w:val="20"/>
        </w:rPr>
        <w:t>KİRAZALDI</w:t>
      </w:r>
      <w:r w:rsidR="00905CE3">
        <w:rPr>
          <w:sz w:val="20"/>
          <w:szCs w:val="20"/>
        </w:rPr>
        <w:t>’nın</w:t>
      </w:r>
      <w:proofErr w:type="spellEnd"/>
      <w:r w:rsidR="00905CE3">
        <w:rPr>
          <w:sz w:val="20"/>
          <w:szCs w:val="20"/>
        </w:rPr>
        <w:t xml:space="preserve"> tez önerilerinin, Anabilim Dalı Başkanlığına tez içeriklerinin materyal </w:t>
      </w:r>
      <w:proofErr w:type="spellStart"/>
      <w:r w:rsidR="00905CE3">
        <w:rPr>
          <w:sz w:val="20"/>
          <w:szCs w:val="20"/>
        </w:rPr>
        <w:t>metodların</w:t>
      </w:r>
      <w:proofErr w:type="spellEnd"/>
      <w:r w:rsidR="00905CE3">
        <w:rPr>
          <w:sz w:val="20"/>
          <w:szCs w:val="20"/>
        </w:rPr>
        <w:t xml:space="preserve"> ayrıntılı yazılarak </w:t>
      </w:r>
      <w:r w:rsidR="00905CE3" w:rsidRPr="00F60837">
        <w:rPr>
          <w:rFonts w:eastAsia="Calibri"/>
          <w:sz w:val="20"/>
          <w:szCs w:val="20"/>
        </w:rPr>
        <w:t>Tez Öneri Form</w:t>
      </w:r>
      <w:r w:rsidR="00905CE3">
        <w:rPr>
          <w:rFonts w:eastAsia="Calibri"/>
          <w:sz w:val="20"/>
          <w:szCs w:val="20"/>
        </w:rPr>
        <w:t xml:space="preserve">unun </w:t>
      </w:r>
      <w:r w:rsidR="00905CE3" w:rsidRPr="00F60837">
        <w:rPr>
          <w:rFonts w:eastAsia="Calibri"/>
          <w:sz w:val="20"/>
          <w:szCs w:val="20"/>
        </w:rPr>
        <w:t xml:space="preserve">tekrar düzenlenerek Enstitüye iletilmesine </w:t>
      </w:r>
      <w:r w:rsidR="00905CE3" w:rsidRPr="00201D3C">
        <w:rPr>
          <w:rFonts w:eastAsia="Calibri"/>
          <w:b/>
          <w:sz w:val="20"/>
          <w:szCs w:val="20"/>
        </w:rPr>
        <w:t>oy çokluğu</w:t>
      </w:r>
      <w:r w:rsidR="00905CE3" w:rsidRPr="00A20090">
        <w:rPr>
          <w:rFonts w:eastAsia="Calibri"/>
          <w:sz w:val="20"/>
          <w:szCs w:val="20"/>
        </w:rPr>
        <w:t xml:space="preserve"> ile karar verildi.</w:t>
      </w:r>
    </w:p>
    <w:p w:rsidR="00905CE3" w:rsidRDefault="00905CE3" w:rsidP="00905CE3">
      <w:pPr>
        <w:jc w:val="both"/>
        <w:rPr>
          <w:rFonts w:eastAsia="Calibri"/>
          <w:sz w:val="20"/>
          <w:szCs w:val="20"/>
        </w:rPr>
      </w:pPr>
    </w:p>
    <w:p w:rsidR="0032579D" w:rsidRDefault="0032579D" w:rsidP="0032579D">
      <w:pPr>
        <w:jc w:val="both"/>
        <w:rPr>
          <w:sz w:val="20"/>
          <w:szCs w:val="20"/>
        </w:rPr>
      </w:pPr>
      <w:r>
        <w:rPr>
          <w:b/>
          <w:sz w:val="20"/>
          <w:szCs w:val="20"/>
        </w:rPr>
        <w:t>1</w:t>
      </w:r>
      <w:r w:rsidR="00E477CE">
        <w:rPr>
          <w:b/>
          <w:sz w:val="20"/>
          <w:szCs w:val="20"/>
        </w:rPr>
        <w:t>2</w:t>
      </w:r>
      <w:r w:rsidRPr="00F87F64">
        <w:rPr>
          <w:b/>
          <w:sz w:val="20"/>
          <w:szCs w:val="20"/>
        </w:rPr>
        <w:t>-</w:t>
      </w:r>
      <w:r w:rsidR="00905CE3">
        <w:rPr>
          <w:sz w:val="20"/>
          <w:szCs w:val="20"/>
        </w:rPr>
        <w:t>Antrenörlük Eğitimi</w:t>
      </w:r>
      <w:r w:rsidRPr="00781690">
        <w:rPr>
          <w:sz w:val="20"/>
          <w:szCs w:val="20"/>
        </w:rPr>
        <w:t xml:space="preserve"> EABD Başkanlığının </w:t>
      </w:r>
      <w:proofErr w:type="gramStart"/>
      <w:r>
        <w:rPr>
          <w:sz w:val="20"/>
          <w:szCs w:val="20"/>
        </w:rPr>
        <w:t>2</w:t>
      </w:r>
      <w:r w:rsidR="00905CE3">
        <w:rPr>
          <w:sz w:val="20"/>
          <w:szCs w:val="20"/>
        </w:rPr>
        <w:t>7</w:t>
      </w:r>
      <w:r>
        <w:rPr>
          <w:sz w:val="20"/>
          <w:szCs w:val="20"/>
        </w:rPr>
        <w:t>/01/2016</w:t>
      </w:r>
      <w:proofErr w:type="gramEnd"/>
      <w:r>
        <w:rPr>
          <w:sz w:val="20"/>
          <w:szCs w:val="20"/>
        </w:rPr>
        <w:t xml:space="preserve"> tarih</w:t>
      </w:r>
      <w:r w:rsidR="00905CE3">
        <w:rPr>
          <w:sz w:val="20"/>
          <w:szCs w:val="20"/>
        </w:rPr>
        <w:t xml:space="preserve"> 302.14.02-</w:t>
      </w:r>
      <w:r>
        <w:rPr>
          <w:sz w:val="20"/>
          <w:szCs w:val="20"/>
        </w:rPr>
        <w:t>3</w:t>
      </w:r>
      <w:r w:rsidR="00905CE3">
        <w:rPr>
          <w:sz w:val="20"/>
          <w:szCs w:val="20"/>
        </w:rPr>
        <w:t>569</w:t>
      </w:r>
      <w:r>
        <w:rPr>
          <w:sz w:val="20"/>
          <w:szCs w:val="20"/>
        </w:rPr>
        <w:t xml:space="preserve"> sayılı yazısı okundu.</w:t>
      </w:r>
    </w:p>
    <w:p w:rsidR="0032579D" w:rsidRDefault="0032579D" w:rsidP="0032579D">
      <w:pPr>
        <w:jc w:val="both"/>
        <w:rPr>
          <w:sz w:val="20"/>
          <w:szCs w:val="20"/>
        </w:rPr>
      </w:pPr>
    </w:p>
    <w:p w:rsidR="00905CE3" w:rsidRPr="00A20090" w:rsidRDefault="0032579D" w:rsidP="00905CE3">
      <w:pPr>
        <w:jc w:val="both"/>
        <w:rPr>
          <w:rFonts w:eastAsia="Calibri"/>
          <w:sz w:val="20"/>
          <w:szCs w:val="20"/>
        </w:rPr>
      </w:pPr>
      <w:r>
        <w:rPr>
          <w:sz w:val="20"/>
          <w:szCs w:val="20"/>
        </w:rPr>
        <w:t>Yapılan görüşmeler sonunda;</w:t>
      </w:r>
      <w:r w:rsidR="00905CE3" w:rsidRPr="00905CE3">
        <w:rPr>
          <w:sz w:val="20"/>
          <w:szCs w:val="20"/>
        </w:rPr>
        <w:t xml:space="preserve"> </w:t>
      </w:r>
      <w:r w:rsidR="00905CE3">
        <w:rPr>
          <w:sz w:val="20"/>
          <w:szCs w:val="20"/>
        </w:rPr>
        <w:t>Antrenörlük Eğitimi</w:t>
      </w:r>
      <w:r w:rsidR="00905CE3" w:rsidRPr="00781690">
        <w:rPr>
          <w:sz w:val="20"/>
          <w:szCs w:val="20"/>
        </w:rPr>
        <w:t xml:space="preserve"> </w:t>
      </w:r>
      <w:r w:rsidR="00905CE3" w:rsidRPr="00A20090">
        <w:rPr>
          <w:sz w:val="20"/>
          <w:szCs w:val="20"/>
        </w:rPr>
        <w:t xml:space="preserve">EABD </w:t>
      </w:r>
      <w:r w:rsidR="00905CE3" w:rsidRPr="00F60837">
        <w:rPr>
          <w:rFonts w:eastAsia="Calibri"/>
          <w:sz w:val="20"/>
          <w:szCs w:val="20"/>
        </w:rPr>
        <w:t>yüksek lisans programı öğrenci</w:t>
      </w:r>
      <w:r w:rsidR="00905CE3">
        <w:rPr>
          <w:rFonts w:eastAsia="Calibri"/>
          <w:sz w:val="20"/>
          <w:szCs w:val="20"/>
        </w:rPr>
        <w:t>s</w:t>
      </w:r>
      <w:r w:rsidR="00905CE3" w:rsidRPr="00F60837">
        <w:rPr>
          <w:rFonts w:eastAsia="Calibri"/>
          <w:sz w:val="20"/>
          <w:szCs w:val="20"/>
        </w:rPr>
        <w:t>i</w:t>
      </w:r>
      <w:r w:rsidR="00905CE3">
        <w:rPr>
          <w:rFonts w:eastAsia="Calibri"/>
          <w:sz w:val="20"/>
          <w:szCs w:val="20"/>
        </w:rPr>
        <w:t xml:space="preserve"> </w:t>
      </w:r>
      <w:r w:rsidR="00201D3C">
        <w:rPr>
          <w:rFonts w:eastAsia="Calibri"/>
          <w:sz w:val="20"/>
          <w:szCs w:val="20"/>
        </w:rPr>
        <w:t>V</w:t>
      </w:r>
      <w:r w:rsidR="00905CE3">
        <w:rPr>
          <w:rFonts w:eastAsia="Calibri"/>
          <w:sz w:val="20"/>
          <w:szCs w:val="20"/>
        </w:rPr>
        <w:t xml:space="preserve">olkan </w:t>
      </w:r>
      <w:proofErr w:type="spellStart"/>
      <w:r w:rsidR="00905CE3">
        <w:rPr>
          <w:rFonts w:eastAsia="Calibri"/>
          <w:sz w:val="20"/>
          <w:szCs w:val="20"/>
        </w:rPr>
        <w:t>SERT’in</w:t>
      </w:r>
      <w:proofErr w:type="spellEnd"/>
      <w:r w:rsidR="00FE5CBE">
        <w:rPr>
          <w:sz w:val="20"/>
          <w:szCs w:val="20"/>
        </w:rPr>
        <w:t xml:space="preserve"> tez önerisinin</w:t>
      </w:r>
      <w:r w:rsidR="00905CE3">
        <w:rPr>
          <w:sz w:val="20"/>
          <w:szCs w:val="20"/>
        </w:rPr>
        <w:t xml:space="preserve"> Anabilim Dalı Başkanlığına</w:t>
      </w:r>
      <w:r w:rsidR="00FE5CBE">
        <w:rPr>
          <w:sz w:val="20"/>
          <w:szCs w:val="20"/>
        </w:rPr>
        <w:t>,</w:t>
      </w:r>
      <w:r w:rsidR="00905CE3">
        <w:rPr>
          <w:sz w:val="20"/>
          <w:szCs w:val="20"/>
        </w:rPr>
        <w:t xml:space="preserve"> tez içeriğinde daha ayrıntılı materyal metod</w:t>
      </w:r>
      <w:r w:rsidR="00B74BCD">
        <w:rPr>
          <w:sz w:val="20"/>
          <w:szCs w:val="20"/>
        </w:rPr>
        <w:t>un a</w:t>
      </w:r>
      <w:r w:rsidR="00905CE3">
        <w:rPr>
          <w:sz w:val="20"/>
          <w:szCs w:val="20"/>
        </w:rPr>
        <w:t xml:space="preserve">yrıntılı yazılarak </w:t>
      </w:r>
      <w:r w:rsidR="00905CE3" w:rsidRPr="00F60837">
        <w:rPr>
          <w:rFonts w:eastAsia="Calibri"/>
          <w:sz w:val="20"/>
          <w:szCs w:val="20"/>
        </w:rPr>
        <w:t>Tez Öneri Form</w:t>
      </w:r>
      <w:r w:rsidR="00905CE3">
        <w:rPr>
          <w:rFonts w:eastAsia="Calibri"/>
          <w:sz w:val="20"/>
          <w:szCs w:val="20"/>
        </w:rPr>
        <w:t xml:space="preserve">unun </w:t>
      </w:r>
      <w:r w:rsidR="00905CE3" w:rsidRPr="00F60837">
        <w:rPr>
          <w:rFonts w:eastAsia="Calibri"/>
          <w:sz w:val="20"/>
          <w:szCs w:val="20"/>
        </w:rPr>
        <w:t xml:space="preserve">tekrar düzenlenerek Enstitüye iletilmesine </w:t>
      </w:r>
      <w:r w:rsidR="00905CE3" w:rsidRPr="00201D3C">
        <w:rPr>
          <w:rFonts w:eastAsia="Calibri"/>
          <w:b/>
          <w:sz w:val="20"/>
          <w:szCs w:val="20"/>
        </w:rPr>
        <w:t>oy çokluğu</w:t>
      </w:r>
      <w:r w:rsidR="00905CE3" w:rsidRPr="00A20090">
        <w:rPr>
          <w:rFonts w:eastAsia="Calibri"/>
          <w:sz w:val="20"/>
          <w:szCs w:val="20"/>
        </w:rPr>
        <w:t xml:space="preserve"> ile karar verildi.</w:t>
      </w:r>
    </w:p>
    <w:p w:rsidR="00905CE3" w:rsidRDefault="00905CE3" w:rsidP="00905CE3">
      <w:pPr>
        <w:jc w:val="both"/>
        <w:rPr>
          <w:rFonts w:eastAsia="Calibri"/>
          <w:sz w:val="20"/>
          <w:szCs w:val="20"/>
        </w:rPr>
      </w:pPr>
    </w:p>
    <w:p w:rsidR="00453F11" w:rsidRDefault="0007206E" w:rsidP="00C615B6">
      <w:pPr>
        <w:pStyle w:val="GvdeMetni"/>
        <w:rPr>
          <w:rFonts w:eastAsia="Calibri"/>
          <w:sz w:val="20"/>
          <w:szCs w:val="20"/>
        </w:rPr>
      </w:pPr>
      <w:r>
        <w:rPr>
          <w:b/>
          <w:sz w:val="20"/>
          <w:szCs w:val="20"/>
        </w:rPr>
        <w:t>13</w:t>
      </w:r>
      <w:r w:rsidR="00C615B6" w:rsidRPr="00CD2480">
        <w:rPr>
          <w:b/>
          <w:sz w:val="20"/>
          <w:szCs w:val="20"/>
        </w:rPr>
        <w:t>-</w:t>
      </w:r>
      <w:r w:rsidR="00453F11" w:rsidRPr="00F60837">
        <w:rPr>
          <w:rFonts w:eastAsia="Calibri"/>
          <w:sz w:val="20"/>
          <w:szCs w:val="20"/>
        </w:rPr>
        <w:t>Tez Öneri Form</w:t>
      </w:r>
      <w:r w:rsidR="00453F11">
        <w:rPr>
          <w:rFonts w:eastAsia="Calibri"/>
          <w:sz w:val="20"/>
          <w:szCs w:val="20"/>
        </w:rPr>
        <w:t>unun Tezin İçeriği kısmının doldurulması görüşmeye açıldı.</w:t>
      </w:r>
    </w:p>
    <w:p w:rsidR="00453F11" w:rsidRDefault="00453F11" w:rsidP="00C615B6">
      <w:pPr>
        <w:pStyle w:val="GvdeMetni"/>
        <w:rPr>
          <w:sz w:val="20"/>
          <w:szCs w:val="20"/>
        </w:rPr>
      </w:pPr>
    </w:p>
    <w:p w:rsidR="00453F11" w:rsidRDefault="00453F11" w:rsidP="00453F11">
      <w:pPr>
        <w:jc w:val="both"/>
        <w:rPr>
          <w:sz w:val="20"/>
          <w:szCs w:val="20"/>
        </w:rPr>
      </w:pPr>
      <w:r>
        <w:rPr>
          <w:sz w:val="20"/>
          <w:szCs w:val="20"/>
        </w:rPr>
        <w:t>Yapılan görüşmeler sonunda;</w:t>
      </w:r>
      <w:r w:rsidRPr="00905CE3">
        <w:rPr>
          <w:sz w:val="20"/>
          <w:szCs w:val="20"/>
        </w:rPr>
        <w:t xml:space="preserve"> </w:t>
      </w:r>
      <w:r w:rsidRPr="00F60837">
        <w:rPr>
          <w:rFonts w:eastAsia="Calibri"/>
          <w:sz w:val="20"/>
          <w:szCs w:val="20"/>
        </w:rPr>
        <w:t>Tez Öneri Form</w:t>
      </w:r>
      <w:r>
        <w:rPr>
          <w:rFonts w:eastAsia="Calibri"/>
          <w:sz w:val="20"/>
          <w:szCs w:val="20"/>
        </w:rPr>
        <w:t xml:space="preserve">larında yer alan içerik kısmında </w:t>
      </w:r>
      <w:r>
        <w:rPr>
          <w:sz w:val="20"/>
          <w:szCs w:val="20"/>
        </w:rPr>
        <w:t xml:space="preserve">materyal, </w:t>
      </w:r>
      <w:proofErr w:type="spellStart"/>
      <w:r>
        <w:rPr>
          <w:sz w:val="20"/>
          <w:szCs w:val="20"/>
        </w:rPr>
        <w:t>metod</w:t>
      </w:r>
      <w:proofErr w:type="spellEnd"/>
      <w:r>
        <w:rPr>
          <w:sz w:val="20"/>
          <w:szCs w:val="20"/>
        </w:rPr>
        <w:t xml:space="preserve">, yaş grubu, cinsiyet, diğer demografik bilgileri ve çalışma </w:t>
      </w:r>
      <w:proofErr w:type="gramStart"/>
      <w:r>
        <w:rPr>
          <w:sz w:val="20"/>
          <w:szCs w:val="20"/>
        </w:rPr>
        <w:t>metodolojisini</w:t>
      </w:r>
      <w:proofErr w:type="gramEnd"/>
      <w:r>
        <w:rPr>
          <w:sz w:val="20"/>
          <w:szCs w:val="20"/>
        </w:rPr>
        <w:t xml:space="preserve"> ayrıntılı barındıran </w:t>
      </w:r>
      <w:r w:rsidRPr="00F60837">
        <w:rPr>
          <w:rFonts w:eastAsia="Calibri"/>
          <w:sz w:val="20"/>
          <w:szCs w:val="20"/>
        </w:rPr>
        <w:t>Tez Öneri Form</w:t>
      </w:r>
      <w:r>
        <w:rPr>
          <w:rFonts w:eastAsia="Calibri"/>
          <w:sz w:val="20"/>
          <w:szCs w:val="20"/>
        </w:rPr>
        <w:t>u ile başvuru yapılmasın</w:t>
      </w:r>
      <w:r w:rsidR="00C16DEF">
        <w:rPr>
          <w:rFonts w:eastAsia="Calibri"/>
          <w:sz w:val="20"/>
          <w:szCs w:val="20"/>
        </w:rPr>
        <w:t>a</w:t>
      </w:r>
      <w:r>
        <w:rPr>
          <w:rFonts w:eastAsia="Calibri"/>
          <w:sz w:val="20"/>
          <w:szCs w:val="20"/>
        </w:rPr>
        <w:t xml:space="preserve"> </w:t>
      </w:r>
      <w:r w:rsidRPr="00F87F64">
        <w:rPr>
          <w:b/>
          <w:sz w:val="20"/>
          <w:szCs w:val="20"/>
        </w:rPr>
        <w:t>oy birliği</w:t>
      </w:r>
      <w:r>
        <w:rPr>
          <w:sz w:val="20"/>
          <w:szCs w:val="20"/>
        </w:rPr>
        <w:t xml:space="preserve"> ile karar verildi.  </w:t>
      </w:r>
    </w:p>
    <w:p w:rsidR="00453F11" w:rsidRDefault="00453F11" w:rsidP="00C615B6">
      <w:pPr>
        <w:pStyle w:val="GvdeMetni"/>
        <w:rPr>
          <w:sz w:val="20"/>
          <w:szCs w:val="20"/>
        </w:rPr>
      </w:pPr>
    </w:p>
    <w:p w:rsidR="00C615B6" w:rsidRPr="00CD2480" w:rsidRDefault="00453F11" w:rsidP="00C615B6">
      <w:pPr>
        <w:pStyle w:val="GvdeMetni"/>
        <w:rPr>
          <w:sz w:val="20"/>
          <w:szCs w:val="20"/>
        </w:rPr>
      </w:pPr>
      <w:r w:rsidRPr="003A2EFD">
        <w:rPr>
          <w:b/>
          <w:sz w:val="20"/>
          <w:szCs w:val="20"/>
        </w:rPr>
        <w:t>14</w:t>
      </w:r>
      <w:r>
        <w:rPr>
          <w:sz w:val="20"/>
          <w:szCs w:val="20"/>
        </w:rPr>
        <w:t>-</w:t>
      </w:r>
      <w:r w:rsidR="00C615B6" w:rsidRPr="00CD2480">
        <w:rPr>
          <w:sz w:val="20"/>
          <w:szCs w:val="20"/>
        </w:rPr>
        <w:t>Gündemde başka bir madde bulunmadığından oturuma son verildi.</w:t>
      </w:r>
    </w:p>
    <w:p w:rsidR="00C615B6" w:rsidRPr="00D505A4" w:rsidRDefault="00C615B6" w:rsidP="00C615B6"/>
    <w:p w:rsidR="00C615B6" w:rsidRDefault="00C615B6" w:rsidP="00C615B6">
      <w:pPr>
        <w:jc w:val="both"/>
        <w:rPr>
          <w:sz w:val="20"/>
          <w:szCs w:val="20"/>
        </w:rPr>
      </w:pPr>
    </w:p>
    <w:p w:rsidR="00C615B6" w:rsidRDefault="00C615B6" w:rsidP="00C615B6">
      <w:pPr>
        <w:jc w:val="both"/>
        <w:rPr>
          <w:sz w:val="20"/>
          <w:szCs w:val="20"/>
        </w:rPr>
      </w:pPr>
    </w:p>
    <w:p w:rsidR="00C615B6" w:rsidRDefault="00C615B6" w:rsidP="00C615B6">
      <w:pPr>
        <w:jc w:val="both"/>
        <w:rPr>
          <w:sz w:val="20"/>
          <w:szCs w:val="20"/>
        </w:rPr>
      </w:pPr>
    </w:p>
    <w:p w:rsidR="00C615B6" w:rsidRDefault="00C615B6" w:rsidP="00C615B6">
      <w:pPr>
        <w:jc w:val="both"/>
        <w:rPr>
          <w:sz w:val="20"/>
          <w:szCs w:val="20"/>
        </w:rPr>
      </w:pPr>
      <w:bookmarkStart w:id="0" w:name="_GoBack"/>
      <w:bookmarkEnd w:id="0"/>
    </w:p>
    <w:sectPr w:rsidR="00C615B6" w:rsidSect="00A014C3">
      <w:headerReference w:type="default" r:id="rId6"/>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EC0" w:rsidRDefault="00A43EC0" w:rsidP="0018060F">
      <w:r>
        <w:separator/>
      </w:r>
    </w:p>
  </w:endnote>
  <w:endnote w:type="continuationSeparator" w:id="0">
    <w:p w:rsidR="00A43EC0" w:rsidRDefault="00A43EC0" w:rsidP="0018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EC0" w:rsidRDefault="00A43EC0" w:rsidP="0018060F">
      <w:r>
        <w:separator/>
      </w:r>
    </w:p>
  </w:footnote>
  <w:footnote w:type="continuationSeparator" w:id="0">
    <w:p w:rsidR="00A43EC0" w:rsidRDefault="00A43EC0" w:rsidP="00180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BEB" w:rsidRDefault="0018060F" w:rsidP="00B36B5A">
    <w:pPr>
      <w:pStyle w:val="stbilgi"/>
      <w:jc w:val="right"/>
    </w:pPr>
    <w:r>
      <w:t>27</w:t>
    </w:r>
    <w:r w:rsidR="00CF05B7">
      <w:t xml:space="preserve"> Ocak 2016/5</w:t>
    </w:r>
    <w:r>
      <w:t>3</w:t>
    </w:r>
    <w:r w:rsidR="00CF05B7">
      <w:t xml:space="preserve"> </w:t>
    </w:r>
    <w:sdt>
      <w:sdtPr>
        <w:id w:val="2001066790"/>
        <w:docPartObj>
          <w:docPartGallery w:val="Page Numbers (Top of Page)"/>
          <w:docPartUnique/>
        </w:docPartObj>
      </w:sdtPr>
      <w:sdtEndPr/>
      <w:sdtContent>
        <w:r w:rsidR="00CF05B7">
          <w:fldChar w:fldCharType="begin"/>
        </w:r>
        <w:r w:rsidR="00CF05B7">
          <w:instrText>PAGE   \* MERGEFORMAT</w:instrText>
        </w:r>
        <w:r w:rsidR="00CF05B7">
          <w:fldChar w:fldCharType="separate"/>
        </w:r>
        <w:r w:rsidR="006178E7">
          <w:rPr>
            <w:noProof/>
          </w:rPr>
          <w:t>4</w:t>
        </w:r>
        <w:r w:rsidR="00CF05B7">
          <w:fldChar w:fldCharType="end"/>
        </w:r>
      </w:sdtContent>
    </w:sdt>
  </w:p>
  <w:p w:rsidR="00A75BEB" w:rsidRDefault="00A43EC0" w:rsidP="00F87F64">
    <w:pPr>
      <w:pStyle w:val="stbilgi"/>
      <w:tabs>
        <w:tab w:val="clear" w:pos="4536"/>
        <w:tab w:val="clear" w:pos="9072"/>
        <w:tab w:val="left" w:pos="7726"/>
      </w:tabs>
    </w:pPr>
  </w:p>
  <w:p w:rsidR="006A4D51" w:rsidRDefault="00A43EC0" w:rsidP="00F87F64">
    <w:pPr>
      <w:pStyle w:val="stbilgi"/>
      <w:tabs>
        <w:tab w:val="clear" w:pos="4536"/>
        <w:tab w:val="clear" w:pos="9072"/>
        <w:tab w:val="left" w:pos="77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B6"/>
    <w:rsid w:val="00005928"/>
    <w:rsid w:val="00023C0A"/>
    <w:rsid w:val="00030149"/>
    <w:rsid w:val="0007206E"/>
    <w:rsid w:val="000961E0"/>
    <w:rsid w:val="000A17FB"/>
    <w:rsid w:val="000E5F14"/>
    <w:rsid w:val="000E68FB"/>
    <w:rsid w:val="0014271F"/>
    <w:rsid w:val="0018060F"/>
    <w:rsid w:val="00190550"/>
    <w:rsid w:val="00195C16"/>
    <w:rsid w:val="001A6B36"/>
    <w:rsid w:val="001B733C"/>
    <w:rsid w:val="00201D3C"/>
    <w:rsid w:val="00302AEB"/>
    <w:rsid w:val="0032579D"/>
    <w:rsid w:val="00340E49"/>
    <w:rsid w:val="00396281"/>
    <w:rsid w:val="003A2EFD"/>
    <w:rsid w:val="003B61CE"/>
    <w:rsid w:val="003C44D7"/>
    <w:rsid w:val="003F2E95"/>
    <w:rsid w:val="004056FE"/>
    <w:rsid w:val="00413DC2"/>
    <w:rsid w:val="00414FE8"/>
    <w:rsid w:val="00453F11"/>
    <w:rsid w:val="004845B9"/>
    <w:rsid w:val="004B31B9"/>
    <w:rsid w:val="00500434"/>
    <w:rsid w:val="005525B6"/>
    <w:rsid w:val="00590BC8"/>
    <w:rsid w:val="005B4FB7"/>
    <w:rsid w:val="005C5070"/>
    <w:rsid w:val="006178E7"/>
    <w:rsid w:val="00640545"/>
    <w:rsid w:val="00664A0B"/>
    <w:rsid w:val="00664DFE"/>
    <w:rsid w:val="006E5D49"/>
    <w:rsid w:val="006E67D9"/>
    <w:rsid w:val="00712625"/>
    <w:rsid w:val="0073029A"/>
    <w:rsid w:val="00731C02"/>
    <w:rsid w:val="007779D1"/>
    <w:rsid w:val="00786FC1"/>
    <w:rsid w:val="007B349B"/>
    <w:rsid w:val="007B57A1"/>
    <w:rsid w:val="00905CE3"/>
    <w:rsid w:val="0091313D"/>
    <w:rsid w:val="00917CCA"/>
    <w:rsid w:val="00987FDE"/>
    <w:rsid w:val="009D71DA"/>
    <w:rsid w:val="009F5749"/>
    <w:rsid w:val="00A27879"/>
    <w:rsid w:val="00A43EC0"/>
    <w:rsid w:val="00A5525B"/>
    <w:rsid w:val="00A7456A"/>
    <w:rsid w:val="00A822BC"/>
    <w:rsid w:val="00A93D7C"/>
    <w:rsid w:val="00A9499B"/>
    <w:rsid w:val="00AC3B23"/>
    <w:rsid w:val="00AC6414"/>
    <w:rsid w:val="00AD3D08"/>
    <w:rsid w:val="00B22739"/>
    <w:rsid w:val="00B253C7"/>
    <w:rsid w:val="00B54074"/>
    <w:rsid w:val="00B74BCD"/>
    <w:rsid w:val="00BA143B"/>
    <w:rsid w:val="00C0412D"/>
    <w:rsid w:val="00C16DEF"/>
    <w:rsid w:val="00C27D88"/>
    <w:rsid w:val="00C615B6"/>
    <w:rsid w:val="00C8518C"/>
    <w:rsid w:val="00CD3CE6"/>
    <w:rsid w:val="00CF05B7"/>
    <w:rsid w:val="00CF0A2B"/>
    <w:rsid w:val="00D31CC5"/>
    <w:rsid w:val="00D434D6"/>
    <w:rsid w:val="00E17576"/>
    <w:rsid w:val="00E477CE"/>
    <w:rsid w:val="00EA775D"/>
    <w:rsid w:val="00FA637A"/>
    <w:rsid w:val="00FD2879"/>
    <w:rsid w:val="00FE5C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1B8A8-3115-4CB4-8347-C684FD1D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5B6"/>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C615B6"/>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615B6"/>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C615B6"/>
    <w:rPr>
      <w:sz w:val="18"/>
    </w:rPr>
  </w:style>
  <w:style w:type="character" w:customStyle="1" w:styleId="GvdeMetniChar">
    <w:name w:val="Gövde Metni Char"/>
    <w:basedOn w:val="VarsaylanParagrafYazTipi"/>
    <w:link w:val="GvdeMetni"/>
    <w:rsid w:val="00C615B6"/>
    <w:rPr>
      <w:rFonts w:ascii="Times New Roman" w:eastAsia="Times New Roman" w:hAnsi="Times New Roman" w:cs="Times New Roman"/>
      <w:sz w:val="18"/>
      <w:szCs w:val="24"/>
      <w:lang w:eastAsia="tr-TR"/>
    </w:rPr>
  </w:style>
  <w:style w:type="table" w:styleId="TabloKlavuzu">
    <w:name w:val="Table Grid"/>
    <w:basedOn w:val="NormalTablo"/>
    <w:uiPriority w:val="59"/>
    <w:rsid w:val="00C6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615B6"/>
    <w:pPr>
      <w:tabs>
        <w:tab w:val="center" w:pos="4536"/>
        <w:tab w:val="right" w:pos="9072"/>
      </w:tabs>
    </w:pPr>
  </w:style>
  <w:style w:type="character" w:customStyle="1" w:styleId="stbilgiChar">
    <w:name w:val="Üstbilgi Char"/>
    <w:basedOn w:val="VarsaylanParagrafYazTipi"/>
    <w:link w:val="stbilgi"/>
    <w:uiPriority w:val="99"/>
    <w:rsid w:val="00C615B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8060F"/>
    <w:pPr>
      <w:tabs>
        <w:tab w:val="center" w:pos="4536"/>
        <w:tab w:val="right" w:pos="9072"/>
      </w:tabs>
    </w:pPr>
  </w:style>
  <w:style w:type="character" w:customStyle="1" w:styleId="AltbilgiChar">
    <w:name w:val="Altbilgi Char"/>
    <w:basedOn w:val="VarsaylanParagrafYazTipi"/>
    <w:link w:val="Altbilgi"/>
    <w:uiPriority w:val="99"/>
    <w:rsid w:val="0018060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F0A2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0A2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3</cp:revision>
  <cp:lastPrinted>2016-01-29T12:48:00Z</cp:lastPrinted>
  <dcterms:created xsi:type="dcterms:W3CDTF">2016-07-01T07:43:00Z</dcterms:created>
  <dcterms:modified xsi:type="dcterms:W3CDTF">2016-07-01T07:43:00Z</dcterms:modified>
</cp:coreProperties>
</file>