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E1" w:rsidRPr="001E119F" w:rsidRDefault="00A858E1" w:rsidP="00A858E1">
      <w:pPr>
        <w:jc w:val="center"/>
        <w:rPr>
          <w:b/>
          <w:sz w:val="20"/>
          <w:szCs w:val="20"/>
        </w:rPr>
      </w:pPr>
      <w:bookmarkStart w:id="0" w:name="_GoBack"/>
      <w:bookmarkEnd w:id="0"/>
      <w:r w:rsidRPr="001E119F">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2050"/>
        <w:gridCol w:w="2880"/>
        <w:gridCol w:w="2160"/>
        <w:gridCol w:w="2340"/>
      </w:tblGrid>
      <w:tr w:rsidR="00A858E1" w:rsidRPr="001E119F" w:rsidTr="00387959">
        <w:trPr>
          <w:cantSplit/>
          <w:trHeight w:val="518"/>
        </w:trPr>
        <w:tc>
          <w:tcPr>
            <w:tcW w:w="9430" w:type="dxa"/>
            <w:gridSpan w:val="4"/>
          </w:tcPr>
          <w:p w:rsidR="00A858E1" w:rsidRPr="001E119F" w:rsidRDefault="00A858E1" w:rsidP="00387959">
            <w:pPr>
              <w:jc w:val="center"/>
              <w:rPr>
                <w:b/>
                <w:bCs/>
                <w:sz w:val="20"/>
                <w:szCs w:val="20"/>
              </w:rPr>
            </w:pPr>
            <w:r w:rsidRPr="001E119F">
              <w:rPr>
                <w:b/>
                <w:bCs/>
                <w:sz w:val="20"/>
                <w:szCs w:val="20"/>
              </w:rPr>
              <w:t>SAĞLIK BİLİMLERİ ENSTİTÜSÜ</w:t>
            </w:r>
          </w:p>
          <w:p w:rsidR="00A858E1" w:rsidRPr="001E119F" w:rsidRDefault="00A858E1" w:rsidP="00387959">
            <w:pPr>
              <w:jc w:val="center"/>
              <w:rPr>
                <w:b/>
                <w:bCs/>
                <w:sz w:val="20"/>
                <w:szCs w:val="20"/>
              </w:rPr>
            </w:pPr>
            <w:r w:rsidRPr="001E119F">
              <w:rPr>
                <w:b/>
                <w:bCs/>
                <w:sz w:val="20"/>
                <w:szCs w:val="20"/>
              </w:rPr>
              <w:t>ENSTİTÜ KURULU TOPLANTI TUTANAĞI</w:t>
            </w:r>
          </w:p>
        </w:tc>
      </w:tr>
      <w:tr w:rsidR="00A858E1" w:rsidRPr="00BF4897" w:rsidTr="00387959">
        <w:tc>
          <w:tcPr>
            <w:tcW w:w="2050" w:type="dxa"/>
          </w:tcPr>
          <w:p w:rsidR="00A858E1" w:rsidRPr="00AC45DA" w:rsidRDefault="00A858E1" w:rsidP="00387959">
            <w:pPr>
              <w:jc w:val="both"/>
              <w:rPr>
                <w:b/>
                <w:sz w:val="20"/>
                <w:szCs w:val="18"/>
              </w:rPr>
            </w:pPr>
          </w:p>
          <w:p w:rsidR="00A858E1" w:rsidRPr="00AC45DA" w:rsidRDefault="00A858E1" w:rsidP="00387959">
            <w:pPr>
              <w:jc w:val="both"/>
              <w:rPr>
                <w:b/>
                <w:sz w:val="20"/>
                <w:szCs w:val="18"/>
              </w:rPr>
            </w:pPr>
            <w:r w:rsidRPr="00AC45DA">
              <w:rPr>
                <w:b/>
                <w:sz w:val="20"/>
                <w:szCs w:val="18"/>
              </w:rPr>
              <w:t>TOPLANTI NO</w:t>
            </w:r>
          </w:p>
        </w:tc>
        <w:tc>
          <w:tcPr>
            <w:tcW w:w="2880" w:type="dxa"/>
          </w:tcPr>
          <w:p w:rsidR="00A858E1" w:rsidRDefault="00A858E1" w:rsidP="00387959">
            <w:pPr>
              <w:rPr>
                <w:b/>
                <w:bCs/>
                <w:sz w:val="20"/>
                <w:szCs w:val="18"/>
              </w:rPr>
            </w:pPr>
          </w:p>
          <w:p w:rsidR="00A858E1" w:rsidRPr="00BF4897" w:rsidRDefault="00A858E1" w:rsidP="0016048E">
            <w:pPr>
              <w:rPr>
                <w:b/>
                <w:bCs/>
                <w:sz w:val="20"/>
                <w:szCs w:val="18"/>
              </w:rPr>
            </w:pPr>
            <w:r w:rsidRPr="00BF4897">
              <w:rPr>
                <w:b/>
                <w:bCs/>
                <w:sz w:val="20"/>
                <w:szCs w:val="18"/>
              </w:rPr>
              <w:t xml:space="preserve">: </w:t>
            </w:r>
            <w:r w:rsidR="00E11028">
              <w:rPr>
                <w:b/>
                <w:bCs/>
                <w:sz w:val="20"/>
                <w:szCs w:val="18"/>
              </w:rPr>
              <w:t>1</w:t>
            </w:r>
            <w:r w:rsidR="0016048E">
              <w:rPr>
                <w:b/>
                <w:bCs/>
                <w:sz w:val="20"/>
                <w:szCs w:val="18"/>
              </w:rPr>
              <w:t>9</w:t>
            </w:r>
          </w:p>
        </w:tc>
        <w:tc>
          <w:tcPr>
            <w:tcW w:w="2160" w:type="dxa"/>
          </w:tcPr>
          <w:p w:rsidR="00A858E1" w:rsidRPr="00BF4897" w:rsidRDefault="00A858E1" w:rsidP="00387959">
            <w:pPr>
              <w:jc w:val="center"/>
              <w:rPr>
                <w:b/>
                <w:bCs/>
                <w:sz w:val="20"/>
                <w:szCs w:val="18"/>
              </w:rPr>
            </w:pPr>
          </w:p>
        </w:tc>
        <w:tc>
          <w:tcPr>
            <w:tcW w:w="2340" w:type="dxa"/>
          </w:tcPr>
          <w:p w:rsidR="00A858E1" w:rsidRPr="00BF4897" w:rsidRDefault="00A858E1" w:rsidP="00387959">
            <w:pPr>
              <w:jc w:val="center"/>
              <w:rPr>
                <w:b/>
                <w:bCs/>
                <w:sz w:val="20"/>
                <w:szCs w:val="18"/>
              </w:rPr>
            </w:pPr>
          </w:p>
        </w:tc>
      </w:tr>
      <w:tr w:rsidR="00A858E1" w:rsidRPr="00BF4897" w:rsidTr="00387959">
        <w:tc>
          <w:tcPr>
            <w:tcW w:w="2050" w:type="dxa"/>
          </w:tcPr>
          <w:p w:rsidR="00A858E1" w:rsidRPr="00AC45DA" w:rsidRDefault="00A858E1" w:rsidP="00387959">
            <w:pPr>
              <w:pStyle w:val="Balk1"/>
              <w:rPr>
                <w:bCs w:val="0"/>
                <w:sz w:val="20"/>
                <w:szCs w:val="18"/>
              </w:rPr>
            </w:pPr>
            <w:r w:rsidRPr="00AC45DA">
              <w:rPr>
                <w:bCs w:val="0"/>
                <w:sz w:val="20"/>
                <w:szCs w:val="18"/>
              </w:rPr>
              <w:t xml:space="preserve">TOPLANTI TARİHİ  </w:t>
            </w:r>
          </w:p>
        </w:tc>
        <w:tc>
          <w:tcPr>
            <w:tcW w:w="2880" w:type="dxa"/>
          </w:tcPr>
          <w:p w:rsidR="00A858E1" w:rsidRPr="00BF4897" w:rsidRDefault="00A858E1" w:rsidP="0016048E">
            <w:pPr>
              <w:rPr>
                <w:b/>
                <w:bCs/>
                <w:sz w:val="20"/>
                <w:szCs w:val="18"/>
              </w:rPr>
            </w:pPr>
            <w:r w:rsidRPr="00BF4897">
              <w:rPr>
                <w:b/>
                <w:bCs/>
                <w:sz w:val="20"/>
                <w:szCs w:val="18"/>
              </w:rPr>
              <w:t>:</w:t>
            </w:r>
            <w:r>
              <w:rPr>
                <w:b/>
                <w:bCs/>
                <w:sz w:val="20"/>
                <w:szCs w:val="18"/>
              </w:rPr>
              <w:t xml:space="preserve"> </w:t>
            </w:r>
            <w:r w:rsidR="0016048E">
              <w:rPr>
                <w:b/>
                <w:bCs/>
                <w:sz w:val="20"/>
                <w:szCs w:val="18"/>
              </w:rPr>
              <w:t>08</w:t>
            </w:r>
            <w:r>
              <w:rPr>
                <w:b/>
                <w:bCs/>
                <w:sz w:val="20"/>
                <w:szCs w:val="18"/>
              </w:rPr>
              <w:t>.</w:t>
            </w:r>
            <w:r w:rsidR="0016048E">
              <w:rPr>
                <w:b/>
                <w:bCs/>
                <w:sz w:val="20"/>
                <w:szCs w:val="18"/>
              </w:rPr>
              <w:t>05</w:t>
            </w:r>
            <w:r>
              <w:rPr>
                <w:b/>
                <w:bCs/>
                <w:sz w:val="20"/>
                <w:szCs w:val="18"/>
              </w:rPr>
              <w:t>.201</w:t>
            </w:r>
            <w:r w:rsidR="0016048E">
              <w:rPr>
                <w:b/>
                <w:bCs/>
                <w:sz w:val="20"/>
                <w:szCs w:val="18"/>
              </w:rPr>
              <w:t>7</w:t>
            </w:r>
          </w:p>
        </w:tc>
        <w:tc>
          <w:tcPr>
            <w:tcW w:w="2160" w:type="dxa"/>
          </w:tcPr>
          <w:p w:rsidR="00A858E1" w:rsidRPr="00BF4897" w:rsidRDefault="00A858E1" w:rsidP="00387959">
            <w:pPr>
              <w:rPr>
                <w:b/>
                <w:bCs/>
                <w:sz w:val="20"/>
                <w:szCs w:val="18"/>
              </w:rPr>
            </w:pPr>
          </w:p>
        </w:tc>
        <w:tc>
          <w:tcPr>
            <w:tcW w:w="2340" w:type="dxa"/>
          </w:tcPr>
          <w:p w:rsidR="00A858E1" w:rsidRPr="00BF4897" w:rsidRDefault="00A858E1" w:rsidP="00387959">
            <w:pPr>
              <w:rPr>
                <w:b/>
                <w:bCs/>
                <w:sz w:val="20"/>
                <w:szCs w:val="18"/>
              </w:rPr>
            </w:pPr>
          </w:p>
        </w:tc>
      </w:tr>
      <w:tr w:rsidR="00A858E1" w:rsidRPr="00BF4897" w:rsidTr="00387959">
        <w:trPr>
          <w:cantSplit/>
        </w:trPr>
        <w:tc>
          <w:tcPr>
            <w:tcW w:w="4930" w:type="dxa"/>
            <w:gridSpan w:val="2"/>
          </w:tcPr>
          <w:p w:rsidR="00A858E1" w:rsidRPr="00BF4897" w:rsidRDefault="00A858E1" w:rsidP="00387959">
            <w:pPr>
              <w:pStyle w:val="Balk4"/>
              <w:rPr>
                <w:sz w:val="20"/>
                <w:szCs w:val="18"/>
                <w:u w:val="single"/>
              </w:rPr>
            </w:pPr>
          </w:p>
          <w:p w:rsidR="00A858E1" w:rsidRPr="00BF4897" w:rsidRDefault="00A858E1" w:rsidP="00387959">
            <w:pPr>
              <w:pStyle w:val="Balk4"/>
              <w:rPr>
                <w:sz w:val="20"/>
                <w:szCs w:val="18"/>
                <w:u w:val="single"/>
              </w:rPr>
            </w:pPr>
            <w:r w:rsidRPr="00BF4897">
              <w:rPr>
                <w:sz w:val="20"/>
                <w:szCs w:val="18"/>
                <w:u w:val="single"/>
              </w:rPr>
              <w:t>TOPLANTIYA KATILANLAR</w:t>
            </w:r>
          </w:p>
        </w:tc>
        <w:tc>
          <w:tcPr>
            <w:tcW w:w="4500" w:type="dxa"/>
            <w:gridSpan w:val="2"/>
          </w:tcPr>
          <w:p w:rsidR="00A858E1" w:rsidRPr="00BF4897" w:rsidRDefault="00A858E1" w:rsidP="00387959">
            <w:pPr>
              <w:rPr>
                <w:b/>
                <w:bCs/>
                <w:sz w:val="20"/>
                <w:szCs w:val="18"/>
                <w:u w:val="single"/>
              </w:rPr>
            </w:pPr>
          </w:p>
          <w:p w:rsidR="00A858E1" w:rsidRPr="00BF4897" w:rsidRDefault="00A858E1" w:rsidP="00387959">
            <w:pPr>
              <w:rPr>
                <w:b/>
                <w:bCs/>
                <w:sz w:val="20"/>
                <w:szCs w:val="18"/>
                <w:u w:val="single"/>
              </w:rPr>
            </w:pPr>
            <w:r w:rsidRPr="00BF4897">
              <w:rPr>
                <w:b/>
                <w:bCs/>
                <w:sz w:val="20"/>
                <w:szCs w:val="18"/>
                <w:u w:val="single"/>
              </w:rPr>
              <w:t>TOPLANTIYA KATILMAYANLAR</w:t>
            </w:r>
          </w:p>
        </w:tc>
      </w:tr>
      <w:tr w:rsidR="00A858E1" w:rsidRPr="00426CA5" w:rsidTr="00387959">
        <w:trPr>
          <w:cantSplit/>
        </w:trPr>
        <w:tc>
          <w:tcPr>
            <w:tcW w:w="4930" w:type="dxa"/>
            <w:gridSpan w:val="2"/>
          </w:tcPr>
          <w:p w:rsidR="00A858E1" w:rsidRPr="00A17794" w:rsidRDefault="00A858E1" w:rsidP="00387959">
            <w:pPr>
              <w:pStyle w:val="Balk4"/>
              <w:jc w:val="both"/>
              <w:rPr>
                <w:b w:val="0"/>
                <w:bCs w:val="0"/>
                <w:szCs w:val="18"/>
              </w:rPr>
            </w:pPr>
            <w:r w:rsidRPr="00A17794">
              <w:rPr>
                <w:b w:val="0"/>
                <w:bCs w:val="0"/>
                <w:szCs w:val="18"/>
              </w:rPr>
              <w:t>Prof. Dr. Oğuz Karabay (Enstitü Müdür</w:t>
            </w:r>
            <w:r w:rsidR="00A206C6">
              <w:rPr>
                <w:b w:val="0"/>
                <w:bCs w:val="0"/>
                <w:szCs w:val="18"/>
              </w:rPr>
              <w:t xml:space="preserve"> V.</w:t>
            </w:r>
            <w:r w:rsidRPr="00A17794">
              <w:rPr>
                <w:b w:val="0"/>
                <w:bCs w:val="0"/>
                <w:szCs w:val="18"/>
              </w:rPr>
              <w:t>)</w:t>
            </w:r>
          </w:p>
          <w:p w:rsidR="00A858E1" w:rsidRPr="00A17794" w:rsidRDefault="00A858E1" w:rsidP="00387959">
            <w:pPr>
              <w:jc w:val="both"/>
              <w:rPr>
                <w:sz w:val="18"/>
                <w:szCs w:val="18"/>
              </w:rPr>
            </w:pPr>
            <w:proofErr w:type="spellStart"/>
            <w:proofErr w:type="gramStart"/>
            <w:r>
              <w:rPr>
                <w:sz w:val="18"/>
                <w:szCs w:val="18"/>
              </w:rPr>
              <w:t>Yrd.Doç.Dr</w:t>
            </w:r>
            <w:proofErr w:type="gramEnd"/>
            <w:r>
              <w:rPr>
                <w:sz w:val="18"/>
                <w:szCs w:val="18"/>
              </w:rPr>
              <w:t>.Havva</w:t>
            </w:r>
            <w:proofErr w:type="spellEnd"/>
            <w:r>
              <w:rPr>
                <w:sz w:val="18"/>
                <w:szCs w:val="18"/>
              </w:rPr>
              <w:t xml:space="preserve"> Sert</w:t>
            </w:r>
            <w:r w:rsidR="00D47A0F">
              <w:rPr>
                <w:sz w:val="18"/>
                <w:szCs w:val="18"/>
              </w:rPr>
              <w:t xml:space="preserve"> </w:t>
            </w:r>
            <w:r w:rsidRPr="00A17794">
              <w:rPr>
                <w:sz w:val="18"/>
                <w:szCs w:val="18"/>
              </w:rPr>
              <w:t xml:space="preserve">(Enstitü Müdür Yrd.) </w:t>
            </w:r>
          </w:p>
          <w:p w:rsidR="00A206C6" w:rsidRPr="00A17794" w:rsidRDefault="00A206C6" w:rsidP="00A206C6">
            <w:pPr>
              <w:jc w:val="both"/>
              <w:rPr>
                <w:sz w:val="18"/>
                <w:szCs w:val="18"/>
              </w:rPr>
            </w:pPr>
            <w:proofErr w:type="spellStart"/>
            <w:proofErr w:type="gramStart"/>
            <w:r>
              <w:rPr>
                <w:sz w:val="18"/>
                <w:szCs w:val="18"/>
              </w:rPr>
              <w:t>Yrd.Doç.Dr</w:t>
            </w:r>
            <w:proofErr w:type="gramEnd"/>
            <w:r>
              <w:rPr>
                <w:sz w:val="18"/>
                <w:szCs w:val="18"/>
              </w:rPr>
              <w:t>.Murat</w:t>
            </w:r>
            <w:proofErr w:type="spellEnd"/>
            <w:r>
              <w:rPr>
                <w:sz w:val="18"/>
                <w:szCs w:val="18"/>
              </w:rPr>
              <w:t xml:space="preserve"> Çilli </w:t>
            </w:r>
            <w:r w:rsidRPr="00A17794">
              <w:rPr>
                <w:sz w:val="18"/>
                <w:szCs w:val="18"/>
              </w:rPr>
              <w:t xml:space="preserve">(Enstitü Müdür Yrd.) </w:t>
            </w:r>
          </w:p>
          <w:p w:rsidR="0016796B" w:rsidRPr="006C571D" w:rsidRDefault="0016796B" w:rsidP="0016796B">
            <w:pPr>
              <w:jc w:val="both"/>
              <w:rPr>
                <w:sz w:val="18"/>
                <w:szCs w:val="18"/>
              </w:rPr>
            </w:pPr>
            <w:r>
              <w:rPr>
                <w:sz w:val="18"/>
                <w:szCs w:val="18"/>
              </w:rPr>
              <w:t>Prof.</w:t>
            </w:r>
            <w:r w:rsidRPr="006C571D">
              <w:rPr>
                <w:sz w:val="18"/>
                <w:szCs w:val="18"/>
              </w:rPr>
              <w:t xml:space="preserve"> Dr. Mehmet Akdoğan(Tıbbi Biyokimya EABD </w:t>
            </w:r>
            <w:r>
              <w:rPr>
                <w:sz w:val="18"/>
                <w:szCs w:val="18"/>
              </w:rPr>
              <w:t>B</w:t>
            </w:r>
            <w:r w:rsidRPr="006C571D">
              <w:rPr>
                <w:sz w:val="18"/>
                <w:szCs w:val="18"/>
              </w:rPr>
              <w:t>şk.)</w:t>
            </w:r>
          </w:p>
          <w:p w:rsidR="00A858E1" w:rsidRDefault="00A858E1" w:rsidP="00387959">
            <w:pPr>
              <w:jc w:val="both"/>
              <w:rPr>
                <w:sz w:val="18"/>
                <w:szCs w:val="18"/>
              </w:rPr>
            </w:pPr>
            <w:proofErr w:type="spellStart"/>
            <w:proofErr w:type="gramStart"/>
            <w:r>
              <w:rPr>
                <w:sz w:val="18"/>
                <w:szCs w:val="18"/>
              </w:rPr>
              <w:t>Prof.Dr.Mustafa</w:t>
            </w:r>
            <w:proofErr w:type="spellEnd"/>
            <w:proofErr w:type="gramEnd"/>
            <w:r>
              <w:rPr>
                <w:sz w:val="18"/>
                <w:szCs w:val="18"/>
              </w:rPr>
              <w:t xml:space="preserve"> </w:t>
            </w:r>
            <w:proofErr w:type="spellStart"/>
            <w:r>
              <w:rPr>
                <w:sz w:val="18"/>
                <w:szCs w:val="18"/>
              </w:rPr>
              <w:t>Altındiş</w:t>
            </w:r>
            <w:proofErr w:type="spellEnd"/>
            <w:r>
              <w:rPr>
                <w:sz w:val="18"/>
                <w:szCs w:val="18"/>
              </w:rPr>
              <w:t xml:space="preserve"> (Tıbbi Mikrobiyoloji EABD Bşk.)</w:t>
            </w:r>
          </w:p>
          <w:p w:rsidR="007054FD" w:rsidRDefault="007054FD" w:rsidP="007054FD">
            <w:pPr>
              <w:jc w:val="both"/>
              <w:rPr>
                <w:sz w:val="18"/>
                <w:szCs w:val="18"/>
              </w:rPr>
            </w:pPr>
            <w:proofErr w:type="spellStart"/>
            <w:proofErr w:type="gramStart"/>
            <w:r>
              <w:rPr>
                <w:sz w:val="18"/>
                <w:szCs w:val="18"/>
              </w:rPr>
              <w:t>Prof.Dr.Mustafa</w:t>
            </w:r>
            <w:proofErr w:type="spellEnd"/>
            <w:proofErr w:type="gramEnd"/>
            <w:r>
              <w:rPr>
                <w:sz w:val="18"/>
                <w:szCs w:val="18"/>
              </w:rPr>
              <w:t xml:space="preserve"> </w:t>
            </w:r>
            <w:proofErr w:type="spellStart"/>
            <w:r>
              <w:rPr>
                <w:sz w:val="18"/>
                <w:szCs w:val="18"/>
              </w:rPr>
              <w:t>Küçükislamoğlu</w:t>
            </w:r>
            <w:proofErr w:type="spellEnd"/>
            <w:r>
              <w:rPr>
                <w:sz w:val="18"/>
                <w:szCs w:val="18"/>
              </w:rPr>
              <w:t xml:space="preserve"> (İş Sağlığı ve Güvenliği EABD Bşk.)</w:t>
            </w:r>
          </w:p>
          <w:p w:rsidR="00EA2B9F" w:rsidRDefault="00EA2B9F" w:rsidP="00EA2B9F">
            <w:pPr>
              <w:jc w:val="both"/>
              <w:rPr>
                <w:sz w:val="18"/>
                <w:szCs w:val="18"/>
              </w:rPr>
            </w:pPr>
            <w:r>
              <w:rPr>
                <w:sz w:val="18"/>
                <w:szCs w:val="18"/>
              </w:rPr>
              <w:t>Doç. Dr. Süleyman Kaleli (Tıbbi Biyoloji EABD Başkanı)</w:t>
            </w:r>
          </w:p>
          <w:p w:rsidR="00EA2B9F" w:rsidRDefault="00EA2B9F" w:rsidP="00EA2B9F">
            <w:pPr>
              <w:jc w:val="both"/>
              <w:rPr>
                <w:sz w:val="18"/>
                <w:szCs w:val="18"/>
              </w:rPr>
            </w:pPr>
            <w:r>
              <w:rPr>
                <w:sz w:val="18"/>
                <w:szCs w:val="18"/>
              </w:rPr>
              <w:t xml:space="preserve">Doç. Dr. Malik </w:t>
            </w:r>
            <w:proofErr w:type="spellStart"/>
            <w:r>
              <w:rPr>
                <w:sz w:val="18"/>
                <w:szCs w:val="18"/>
              </w:rPr>
              <w:t>Beyleroğlu</w:t>
            </w:r>
            <w:proofErr w:type="spellEnd"/>
            <w:r>
              <w:rPr>
                <w:sz w:val="18"/>
                <w:szCs w:val="18"/>
              </w:rPr>
              <w:t xml:space="preserve"> (Antrenörlük Eğitimi EABD Bşk.)</w:t>
            </w:r>
          </w:p>
          <w:p w:rsidR="00733BC1" w:rsidRDefault="00733BC1" w:rsidP="00F57115">
            <w:pPr>
              <w:jc w:val="both"/>
              <w:rPr>
                <w:sz w:val="18"/>
                <w:szCs w:val="18"/>
              </w:rPr>
            </w:pPr>
            <w:r w:rsidRPr="006C571D">
              <w:rPr>
                <w:sz w:val="18"/>
                <w:szCs w:val="18"/>
              </w:rPr>
              <w:t>Doç. Dr. Birsen Aydemir</w:t>
            </w:r>
            <w:r>
              <w:rPr>
                <w:sz w:val="18"/>
                <w:szCs w:val="18"/>
              </w:rPr>
              <w:t xml:space="preserve"> (Biyofizik EABD Bşk.)</w:t>
            </w:r>
          </w:p>
          <w:p w:rsidR="007054FD" w:rsidRPr="006C571D" w:rsidRDefault="007054FD" w:rsidP="007054FD">
            <w:pPr>
              <w:rPr>
                <w:sz w:val="18"/>
                <w:szCs w:val="18"/>
              </w:rPr>
            </w:pPr>
            <w:proofErr w:type="spellStart"/>
            <w:proofErr w:type="gramStart"/>
            <w:r>
              <w:rPr>
                <w:sz w:val="18"/>
                <w:szCs w:val="18"/>
              </w:rPr>
              <w:t>Doç.Dr.İbrahim</w:t>
            </w:r>
            <w:proofErr w:type="spellEnd"/>
            <w:proofErr w:type="gramEnd"/>
            <w:r>
              <w:rPr>
                <w:sz w:val="18"/>
                <w:szCs w:val="18"/>
              </w:rPr>
              <w:t xml:space="preserve"> Kara  (Kalp ve Damar Cerrahisi EABD Bşk.)</w:t>
            </w:r>
          </w:p>
          <w:p w:rsidR="00A1398C" w:rsidRPr="006C571D" w:rsidRDefault="00A1398C" w:rsidP="00A1398C">
            <w:pPr>
              <w:jc w:val="both"/>
              <w:rPr>
                <w:sz w:val="18"/>
                <w:szCs w:val="18"/>
              </w:rPr>
            </w:pPr>
            <w:proofErr w:type="spellStart"/>
            <w:proofErr w:type="gramStart"/>
            <w:r>
              <w:rPr>
                <w:sz w:val="18"/>
                <w:szCs w:val="18"/>
              </w:rPr>
              <w:t>Doç.Dr.</w:t>
            </w:r>
            <w:r w:rsidR="008F5418">
              <w:rPr>
                <w:sz w:val="18"/>
                <w:szCs w:val="18"/>
              </w:rPr>
              <w:t>Dilek</w:t>
            </w:r>
            <w:proofErr w:type="spellEnd"/>
            <w:proofErr w:type="gramEnd"/>
            <w:r w:rsidR="008F5418">
              <w:rPr>
                <w:sz w:val="18"/>
                <w:szCs w:val="18"/>
              </w:rPr>
              <w:t xml:space="preserve"> </w:t>
            </w:r>
            <w:proofErr w:type="spellStart"/>
            <w:r w:rsidR="008F5418">
              <w:rPr>
                <w:sz w:val="18"/>
                <w:szCs w:val="18"/>
              </w:rPr>
              <w:t>Aygin</w:t>
            </w:r>
            <w:proofErr w:type="spellEnd"/>
            <w:r w:rsidRPr="006C571D">
              <w:rPr>
                <w:sz w:val="18"/>
                <w:szCs w:val="18"/>
              </w:rPr>
              <w:t xml:space="preserve"> (</w:t>
            </w:r>
            <w:r w:rsidR="008F5418">
              <w:rPr>
                <w:sz w:val="18"/>
                <w:szCs w:val="18"/>
              </w:rPr>
              <w:t>Hemşirelik EABD Başkan</w:t>
            </w:r>
            <w:r w:rsidR="00333227">
              <w:rPr>
                <w:sz w:val="18"/>
                <w:szCs w:val="18"/>
              </w:rPr>
              <w:t xml:space="preserve"> </w:t>
            </w:r>
            <w:r w:rsidRPr="006C571D">
              <w:rPr>
                <w:sz w:val="18"/>
                <w:szCs w:val="18"/>
              </w:rPr>
              <w:t>)</w:t>
            </w:r>
          </w:p>
          <w:p w:rsidR="00A858E1" w:rsidRDefault="00A858E1" w:rsidP="00387959">
            <w:pPr>
              <w:jc w:val="both"/>
              <w:rPr>
                <w:sz w:val="18"/>
                <w:szCs w:val="18"/>
              </w:rPr>
            </w:pPr>
            <w:proofErr w:type="spellStart"/>
            <w:proofErr w:type="gramStart"/>
            <w:r>
              <w:rPr>
                <w:sz w:val="18"/>
                <w:szCs w:val="18"/>
              </w:rPr>
              <w:t>Yrd.Doç.Dr</w:t>
            </w:r>
            <w:proofErr w:type="gramEnd"/>
            <w:r>
              <w:rPr>
                <w:sz w:val="18"/>
                <w:szCs w:val="18"/>
              </w:rPr>
              <w:t>.Keziban</w:t>
            </w:r>
            <w:proofErr w:type="spellEnd"/>
            <w:r>
              <w:rPr>
                <w:sz w:val="18"/>
                <w:szCs w:val="18"/>
              </w:rPr>
              <w:t xml:space="preserve"> Karacan (Anatomi EABD Bşk.)</w:t>
            </w:r>
          </w:p>
          <w:p w:rsidR="00A858E1" w:rsidRPr="006C571D" w:rsidRDefault="00A858E1" w:rsidP="00387959">
            <w:pPr>
              <w:jc w:val="both"/>
              <w:rPr>
                <w:sz w:val="18"/>
                <w:szCs w:val="18"/>
              </w:rPr>
            </w:pPr>
          </w:p>
        </w:tc>
        <w:tc>
          <w:tcPr>
            <w:tcW w:w="4500" w:type="dxa"/>
            <w:gridSpan w:val="2"/>
            <w:shd w:val="clear" w:color="auto" w:fill="auto"/>
          </w:tcPr>
          <w:p w:rsidR="00A1398C" w:rsidRPr="006C571D" w:rsidRDefault="00A1398C" w:rsidP="00A1398C">
            <w:pPr>
              <w:jc w:val="both"/>
              <w:rPr>
                <w:sz w:val="18"/>
                <w:szCs w:val="18"/>
              </w:rPr>
            </w:pPr>
            <w:proofErr w:type="spellStart"/>
            <w:proofErr w:type="gramStart"/>
            <w:r w:rsidRPr="006C571D">
              <w:rPr>
                <w:sz w:val="18"/>
                <w:szCs w:val="18"/>
              </w:rPr>
              <w:t>Prof.Dr.Mehmet</w:t>
            </w:r>
            <w:proofErr w:type="spellEnd"/>
            <w:proofErr w:type="gramEnd"/>
            <w:r w:rsidRPr="006C571D">
              <w:rPr>
                <w:sz w:val="18"/>
                <w:szCs w:val="18"/>
              </w:rPr>
              <w:t xml:space="preserve"> Emin </w:t>
            </w:r>
            <w:proofErr w:type="spellStart"/>
            <w:r w:rsidRPr="006C571D">
              <w:rPr>
                <w:sz w:val="18"/>
                <w:szCs w:val="18"/>
              </w:rPr>
              <w:t>Büyükokuroğlu</w:t>
            </w:r>
            <w:proofErr w:type="spellEnd"/>
            <w:r w:rsidRPr="006C571D">
              <w:rPr>
                <w:sz w:val="18"/>
                <w:szCs w:val="18"/>
              </w:rPr>
              <w:t xml:space="preserve"> (Farmakoloji EABD Bşk.)</w:t>
            </w:r>
          </w:p>
          <w:p w:rsidR="00B0310F" w:rsidRDefault="00B0310F" w:rsidP="00B0310F">
            <w:pPr>
              <w:rPr>
                <w:sz w:val="18"/>
                <w:szCs w:val="18"/>
              </w:rPr>
            </w:pPr>
            <w:proofErr w:type="spellStart"/>
            <w:proofErr w:type="gramStart"/>
            <w:r>
              <w:rPr>
                <w:sz w:val="18"/>
                <w:szCs w:val="18"/>
              </w:rPr>
              <w:t>Prof.Dr.Elvan</w:t>
            </w:r>
            <w:proofErr w:type="spellEnd"/>
            <w:proofErr w:type="gramEnd"/>
            <w:r>
              <w:rPr>
                <w:sz w:val="18"/>
                <w:szCs w:val="18"/>
              </w:rPr>
              <w:t xml:space="preserve"> Özbek (Histoloji ve Embriyoloji EABD Bşk.)</w:t>
            </w:r>
          </w:p>
          <w:p w:rsidR="00E14422" w:rsidRDefault="00E14422" w:rsidP="00E14422">
            <w:pPr>
              <w:jc w:val="both"/>
              <w:rPr>
                <w:sz w:val="18"/>
                <w:szCs w:val="18"/>
              </w:rPr>
            </w:pPr>
            <w:proofErr w:type="spellStart"/>
            <w:proofErr w:type="gramStart"/>
            <w:r>
              <w:rPr>
                <w:sz w:val="18"/>
                <w:szCs w:val="18"/>
              </w:rPr>
              <w:t>Doç.Dr.Hasan</w:t>
            </w:r>
            <w:proofErr w:type="spellEnd"/>
            <w:proofErr w:type="gramEnd"/>
            <w:r>
              <w:rPr>
                <w:sz w:val="18"/>
                <w:szCs w:val="18"/>
              </w:rPr>
              <w:t xml:space="preserve"> Çetin </w:t>
            </w:r>
            <w:proofErr w:type="spellStart"/>
            <w:r>
              <w:rPr>
                <w:sz w:val="18"/>
                <w:szCs w:val="18"/>
              </w:rPr>
              <w:t>Ekerbiçer</w:t>
            </w:r>
            <w:proofErr w:type="spellEnd"/>
            <w:r>
              <w:rPr>
                <w:sz w:val="18"/>
                <w:szCs w:val="18"/>
              </w:rPr>
              <w:t xml:space="preserve"> (Madde Bağımlılığı EABD Bşk.)</w:t>
            </w:r>
          </w:p>
          <w:p w:rsidR="007054FD" w:rsidRPr="006C571D" w:rsidRDefault="007054FD" w:rsidP="007054FD">
            <w:pPr>
              <w:jc w:val="both"/>
              <w:rPr>
                <w:sz w:val="18"/>
                <w:szCs w:val="18"/>
              </w:rPr>
            </w:pPr>
            <w:r>
              <w:rPr>
                <w:sz w:val="18"/>
                <w:szCs w:val="18"/>
              </w:rPr>
              <w:t>Y</w:t>
            </w:r>
            <w:r w:rsidRPr="006C571D">
              <w:rPr>
                <w:sz w:val="18"/>
                <w:szCs w:val="18"/>
              </w:rPr>
              <w:t xml:space="preserve">rd. Doç. Dr. </w:t>
            </w:r>
            <w:r>
              <w:rPr>
                <w:sz w:val="18"/>
                <w:szCs w:val="18"/>
              </w:rPr>
              <w:t>Derya Güzel (Fizyoloji EABD Bşk.)</w:t>
            </w:r>
          </w:p>
          <w:p w:rsidR="00733BC1" w:rsidRPr="006C571D" w:rsidRDefault="00733BC1" w:rsidP="00733BC1">
            <w:pPr>
              <w:jc w:val="both"/>
              <w:rPr>
                <w:sz w:val="18"/>
                <w:szCs w:val="18"/>
              </w:rPr>
            </w:pPr>
          </w:p>
          <w:p w:rsidR="00B12808" w:rsidRDefault="00B12808" w:rsidP="00B12808">
            <w:pPr>
              <w:jc w:val="both"/>
              <w:rPr>
                <w:sz w:val="18"/>
                <w:szCs w:val="18"/>
              </w:rPr>
            </w:pPr>
          </w:p>
          <w:p w:rsidR="00A858E1" w:rsidRPr="00426CA5" w:rsidRDefault="00A858E1" w:rsidP="00387959">
            <w:pPr>
              <w:jc w:val="both"/>
              <w:rPr>
                <w:sz w:val="18"/>
                <w:szCs w:val="18"/>
              </w:rPr>
            </w:pPr>
          </w:p>
        </w:tc>
      </w:tr>
    </w:tbl>
    <w:p w:rsidR="000759DB" w:rsidRDefault="00A858E1" w:rsidP="000759DB">
      <w:pPr>
        <w:jc w:val="both"/>
        <w:rPr>
          <w:sz w:val="20"/>
          <w:szCs w:val="20"/>
        </w:rPr>
      </w:pPr>
      <w:r w:rsidRPr="0088011C">
        <w:rPr>
          <w:rFonts w:ascii="Arial" w:hAnsi="Arial" w:cs="Arial"/>
          <w:sz w:val="20"/>
          <w:szCs w:val="20"/>
        </w:rPr>
        <w:t xml:space="preserve"> </w:t>
      </w:r>
      <w:r w:rsidRPr="00064600">
        <w:rPr>
          <w:sz w:val="20"/>
          <w:szCs w:val="20"/>
        </w:rPr>
        <w:tab/>
      </w:r>
      <w:r w:rsidR="0016048E">
        <w:rPr>
          <w:sz w:val="20"/>
          <w:szCs w:val="20"/>
        </w:rPr>
        <w:t>0</w:t>
      </w:r>
      <w:r w:rsidR="00652E31">
        <w:rPr>
          <w:sz w:val="20"/>
          <w:szCs w:val="20"/>
        </w:rPr>
        <w:t>8</w:t>
      </w:r>
      <w:r w:rsidR="00122B0E" w:rsidRPr="00242497">
        <w:rPr>
          <w:bCs/>
          <w:sz w:val="20"/>
          <w:szCs w:val="18"/>
        </w:rPr>
        <w:t>.</w:t>
      </w:r>
      <w:r w:rsidR="0016048E">
        <w:rPr>
          <w:bCs/>
          <w:sz w:val="20"/>
          <w:szCs w:val="18"/>
        </w:rPr>
        <w:t>05</w:t>
      </w:r>
      <w:r w:rsidR="00122B0E" w:rsidRPr="00242497">
        <w:rPr>
          <w:bCs/>
          <w:sz w:val="20"/>
          <w:szCs w:val="18"/>
        </w:rPr>
        <w:t>.201</w:t>
      </w:r>
      <w:r w:rsidR="0016048E">
        <w:rPr>
          <w:bCs/>
          <w:sz w:val="20"/>
          <w:szCs w:val="18"/>
        </w:rPr>
        <w:t>7</w:t>
      </w:r>
      <w:r w:rsidR="00F2634A">
        <w:rPr>
          <w:sz w:val="20"/>
          <w:szCs w:val="20"/>
        </w:rPr>
        <w:t xml:space="preserve"> tarihinde, Enstitü Müdür V.</w:t>
      </w:r>
      <w:r w:rsidRPr="00F16F37">
        <w:rPr>
          <w:sz w:val="20"/>
          <w:szCs w:val="20"/>
        </w:rPr>
        <w:t xml:space="preserve"> Prof. Dr. Oğuz Karabay başkanlığında toplanan Enstitü Kurulumuzda;</w:t>
      </w:r>
    </w:p>
    <w:p w:rsidR="000759DB" w:rsidRDefault="000759DB" w:rsidP="000759DB">
      <w:pPr>
        <w:jc w:val="both"/>
        <w:rPr>
          <w:sz w:val="20"/>
          <w:szCs w:val="20"/>
        </w:rPr>
      </w:pPr>
    </w:p>
    <w:p w:rsidR="00B912A7" w:rsidRDefault="00B912A7" w:rsidP="000759DB">
      <w:pPr>
        <w:jc w:val="both"/>
        <w:rPr>
          <w:sz w:val="20"/>
          <w:szCs w:val="20"/>
        </w:rPr>
      </w:pPr>
    </w:p>
    <w:p w:rsidR="00B912A7" w:rsidRPr="00516D8F" w:rsidRDefault="00B912A7" w:rsidP="00B912A7">
      <w:pPr>
        <w:jc w:val="both"/>
        <w:rPr>
          <w:sz w:val="20"/>
          <w:szCs w:val="20"/>
        </w:rPr>
      </w:pPr>
      <w:r w:rsidRPr="00516D8F">
        <w:rPr>
          <w:b/>
          <w:sz w:val="20"/>
          <w:szCs w:val="20"/>
        </w:rPr>
        <w:t>01</w:t>
      </w:r>
      <w:r w:rsidRPr="00516D8F">
        <w:rPr>
          <w:sz w:val="20"/>
          <w:szCs w:val="20"/>
        </w:rPr>
        <w:t>-201</w:t>
      </w:r>
      <w:r w:rsidR="00DA216B">
        <w:rPr>
          <w:sz w:val="20"/>
          <w:szCs w:val="20"/>
        </w:rPr>
        <w:t>7</w:t>
      </w:r>
      <w:r w:rsidRPr="00516D8F">
        <w:rPr>
          <w:sz w:val="20"/>
          <w:szCs w:val="20"/>
        </w:rPr>
        <w:t>-201</w:t>
      </w:r>
      <w:r w:rsidR="00DA216B">
        <w:rPr>
          <w:sz w:val="20"/>
          <w:szCs w:val="20"/>
        </w:rPr>
        <w:t>8</w:t>
      </w:r>
      <w:r w:rsidRPr="00516D8F">
        <w:rPr>
          <w:sz w:val="20"/>
          <w:szCs w:val="20"/>
        </w:rPr>
        <w:t xml:space="preserve"> </w:t>
      </w:r>
      <w:r w:rsidR="00DA216B">
        <w:rPr>
          <w:sz w:val="20"/>
          <w:szCs w:val="20"/>
        </w:rPr>
        <w:t xml:space="preserve">Eğitim </w:t>
      </w:r>
      <w:r w:rsidRPr="00516D8F">
        <w:rPr>
          <w:sz w:val="20"/>
          <w:szCs w:val="20"/>
        </w:rPr>
        <w:t xml:space="preserve">Öğretim Yılı </w:t>
      </w:r>
      <w:r w:rsidR="00DA216B">
        <w:rPr>
          <w:sz w:val="20"/>
          <w:szCs w:val="20"/>
        </w:rPr>
        <w:t>Güz</w:t>
      </w:r>
      <w:r w:rsidRPr="00516D8F">
        <w:rPr>
          <w:sz w:val="20"/>
          <w:szCs w:val="20"/>
        </w:rPr>
        <w:t xml:space="preserve"> Yarıyılında Enstitümüze alınacak lisansüstü öğrenciler ile ilgili görüşme açıldı. Konu ile ilgili olarak Enstitü Anabilim Dalı Başkanlıklarının teklifleri incelendi. </w:t>
      </w:r>
    </w:p>
    <w:p w:rsidR="00B912A7" w:rsidRPr="00516D8F" w:rsidRDefault="00B912A7" w:rsidP="00B912A7">
      <w:pPr>
        <w:pStyle w:val="GvdeMetni"/>
        <w:jc w:val="both"/>
        <w:rPr>
          <w:sz w:val="20"/>
          <w:szCs w:val="20"/>
        </w:rPr>
      </w:pPr>
    </w:p>
    <w:p w:rsidR="00B912A7" w:rsidRPr="00516D8F" w:rsidRDefault="00B912A7" w:rsidP="00B912A7">
      <w:pPr>
        <w:pStyle w:val="GvdeMetni"/>
        <w:jc w:val="both"/>
        <w:rPr>
          <w:sz w:val="20"/>
          <w:szCs w:val="20"/>
        </w:rPr>
      </w:pPr>
      <w:r w:rsidRPr="00516D8F">
        <w:rPr>
          <w:sz w:val="20"/>
          <w:szCs w:val="20"/>
        </w:rPr>
        <w:t xml:space="preserve">Yapılan görüşmeler sonucunda; </w:t>
      </w:r>
      <w:r w:rsidRPr="00516D8F">
        <w:rPr>
          <w:color w:val="000000"/>
          <w:spacing w:val="-2"/>
        </w:rPr>
        <w:t>201</w:t>
      </w:r>
      <w:r w:rsidR="002502F5">
        <w:rPr>
          <w:color w:val="000000"/>
          <w:spacing w:val="-2"/>
        </w:rPr>
        <w:t>7</w:t>
      </w:r>
      <w:r w:rsidRPr="00516D8F">
        <w:rPr>
          <w:color w:val="000000"/>
          <w:spacing w:val="-2"/>
        </w:rPr>
        <w:t>-201</w:t>
      </w:r>
      <w:r w:rsidR="002502F5">
        <w:rPr>
          <w:color w:val="000000"/>
          <w:spacing w:val="-2"/>
        </w:rPr>
        <w:t>8</w:t>
      </w:r>
      <w:r w:rsidRPr="00516D8F">
        <w:rPr>
          <w:color w:val="000000"/>
          <w:spacing w:val="-2"/>
        </w:rPr>
        <w:t xml:space="preserve"> </w:t>
      </w:r>
      <w:r w:rsidR="002502F5">
        <w:rPr>
          <w:color w:val="000000"/>
          <w:spacing w:val="-2"/>
        </w:rPr>
        <w:t xml:space="preserve">Eğitim </w:t>
      </w:r>
      <w:r w:rsidRPr="00516D8F">
        <w:rPr>
          <w:color w:val="000000"/>
          <w:spacing w:val="-2"/>
        </w:rPr>
        <w:t xml:space="preserve">Öğretim Yılı </w:t>
      </w:r>
      <w:r w:rsidR="002502F5">
        <w:rPr>
          <w:color w:val="000000"/>
          <w:spacing w:val="-2"/>
        </w:rPr>
        <w:t xml:space="preserve">Güz </w:t>
      </w:r>
      <w:r w:rsidRPr="00516D8F">
        <w:rPr>
          <w:color w:val="000000"/>
          <w:spacing w:val="-2"/>
        </w:rPr>
        <w:t xml:space="preserve">Yarıyılında Enstitümüz Anabilim Dallarına  alınacak, </w:t>
      </w:r>
      <w:r w:rsidRPr="00516D8F">
        <w:rPr>
          <w:sz w:val="20"/>
          <w:szCs w:val="20"/>
        </w:rPr>
        <w:t>Tezli Yüksek Lisans, Tezsiz Yüksek Lisans ve Doktora programı öğrenci kontenjanları ile başvuru şartlarının, başvuru ve sınav tarihlerinin ekteki şekliyle kabulüne ve gereği için Rektörlük Makamına arzına oybirliği ile karar verildi.</w:t>
      </w:r>
    </w:p>
    <w:p w:rsidR="00671541" w:rsidRDefault="00671541" w:rsidP="00671541">
      <w:pPr>
        <w:spacing w:before="100" w:beforeAutospacing="1" w:after="100" w:afterAutospacing="1"/>
        <w:ind w:right="465"/>
        <w:jc w:val="both"/>
        <w:rPr>
          <w:bCs/>
          <w:sz w:val="20"/>
          <w:szCs w:val="20"/>
        </w:rPr>
      </w:pPr>
      <w:r w:rsidRPr="00D92F1A">
        <w:rPr>
          <w:b/>
          <w:bCs/>
          <w:sz w:val="20"/>
          <w:szCs w:val="20"/>
        </w:rPr>
        <w:t>02-</w:t>
      </w:r>
      <w:r>
        <w:rPr>
          <w:bCs/>
          <w:sz w:val="20"/>
          <w:szCs w:val="20"/>
        </w:rPr>
        <w:t xml:space="preserve"> </w:t>
      </w:r>
      <w:r w:rsidRPr="00D92F1A">
        <w:rPr>
          <w:bCs/>
          <w:sz w:val="20"/>
          <w:szCs w:val="20"/>
        </w:rPr>
        <w:t>2017-2018 Eğitim Öğretim Yılı Güz Yarıyılı Lisansüstü Başvuru, Sınav ve Kayıt Takvimi görüşmeye açıldı.</w:t>
      </w:r>
    </w:p>
    <w:p w:rsidR="00671541" w:rsidRPr="00F16F37" w:rsidRDefault="00671541" w:rsidP="00671541">
      <w:pPr>
        <w:pStyle w:val="GvdeMetni"/>
        <w:jc w:val="both"/>
        <w:rPr>
          <w:sz w:val="20"/>
          <w:szCs w:val="20"/>
        </w:rPr>
      </w:pPr>
      <w:r>
        <w:rPr>
          <w:sz w:val="20"/>
          <w:szCs w:val="20"/>
        </w:rPr>
        <w:t>Yapılan görüşmeler sonunda; 2017</w:t>
      </w:r>
      <w:r w:rsidRPr="00F16F37">
        <w:rPr>
          <w:sz w:val="20"/>
          <w:szCs w:val="20"/>
        </w:rPr>
        <w:t>-201</w:t>
      </w:r>
      <w:r>
        <w:rPr>
          <w:sz w:val="20"/>
          <w:szCs w:val="20"/>
        </w:rPr>
        <w:t>8</w:t>
      </w:r>
      <w:r w:rsidRPr="00F16F37">
        <w:rPr>
          <w:sz w:val="20"/>
          <w:szCs w:val="20"/>
        </w:rPr>
        <w:t xml:space="preserve"> Eğitim Öğretim Yılı </w:t>
      </w:r>
      <w:r>
        <w:rPr>
          <w:sz w:val="20"/>
          <w:szCs w:val="20"/>
        </w:rPr>
        <w:t xml:space="preserve">Güz Yarıyılı </w:t>
      </w:r>
      <w:r w:rsidRPr="00671541">
        <w:rPr>
          <w:bCs/>
          <w:sz w:val="20"/>
          <w:szCs w:val="20"/>
        </w:rPr>
        <w:t>Lisansüstü Başvuru, Sınav ve Kayıt Takviminin ekteki şekliyle</w:t>
      </w:r>
      <w:r w:rsidRPr="00D92F1A">
        <w:rPr>
          <w:bCs/>
          <w:color w:val="555555"/>
          <w:sz w:val="20"/>
          <w:szCs w:val="20"/>
        </w:rPr>
        <w:t xml:space="preserve"> </w:t>
      </w:r>
      <w:r w:rsidRPr="00F16F37">
        <w:rPr>
          <w:sz w:val="20"/>
          <w:szCs w:val="20"/>
        </w:rPr>
        <w:t>kabulüne ve gereği için Rektörlük Makamına arzına oybirliği ile karar verildi.</w:t>
      </w:r>
    </w:p>
    <w:p w:rsidR="00671541" w:rsidRDefault="00671541" w:rsidP="00671541">
      <w:pPr>
        <w:jc w:val="both"/>
        <w:rPr>
          <w:b/>
          <w:sz w:val="20"/>
          <w:szCs w:val="20"/>
        </w:rPr>
      </w:pPr>
    </w:p>
    <w:p w:rsidR="00A25CE0" w:rsidRPr="00F16F37" w:rsidRDefault="00A25CE0" w:rsidP="00A25CE0">
      <w:pPr>
        <w:pStyle w:val="Default"/>
        <w:rPr>
          <w:sz w:val="20"/>
          <w:szCs w:val="20"/>
        </w:rPr>
      </w:pPr>
      <w:r w:rsidRPr="00F16F37">
        <w:rPr>
          <w:b/>
          <w:sz w:val="20"/>
          <w:szCs w:val="20"/>
        </w:rPr>
        <w:t>0</w:t>
      </w:r>
      <w:r w:rsidR="00FC013E">
        <w:rPr>
          <w:b/>
          <w:sz w:val="20"/>
          <w:szCs w:val="20"/>
        </w:rPr>
        <w:t>3</w:t>
      </w:r>
      <w:r w:rsidRPr="00F16F37">
        <w:rPr>
          <w:sz w:val="20"/>
          <w:szCs w:val="20"/>
        </w:rPr>
        <w:t xml:space="preserve">- </w:t>
      </w:r>
      <w:r w:rsidR="00FC013E">
        <w:rPr>
          <w:sz w:val="20"/>
          <w:szCs w:val="20"/>
        </w:rPr>
        <w:t xml:space="preserve">Tıbbi </w:t>
      </w:r>
      <w:proofErr w:type="gramStart"/>
      <w:r w:rsidR="00FC013E">
        <w:rPr>
          <w:sz w:val="20"/>
          <w:szCs w:val="20"/>
        </w:rPr>
        <w:t xml:space="preserve">Biyokimya </w:t>
      </w:r>
      <w:r w:rsidRPr="00F16F37">
        <w:rPr>
          <w:sz w:val="20"/>
          <w:szCs w:val="20"/>
        </w:rPr>
        <w:t xml:space="preserve"> Enstitü</w:t>
      </w:r>
      <w:proofErr w:type="gramEnd"/>
      <w:r w:rsidRPr="00F16F37">
        <w:rPr>
          <w:sz w:val="20"/>
          <w:szCs w:val="20"/>
        </w:rPr>
        <w:t xml:space="preserve"> Anabilim Dalı Başkanlığının </w:t>
      </w:r>
      <w:r w:rsidR="00A22CD9">
        <w:rPr>
          <w:sz w:val="20"/>
          <w:szCs w:val="20"/>
        </w:rPr>
        <w:t>2</w:t>
      </w:r>
      <w:r w:rsidR="00FC013E">
        <w:rPr>
          <w:sz w:val="20"/>
          <w:szCs w:val="20"/>
        </w:rPr>
        <w:t>8</w:t>
      </w:r>
      <w:r w:rsidRPr="00F16F37">
        <w:rPr>
          <w:sz w:val="20"/>
          <w:szCs w:val="20"/>
        </w:rPr>
        <w:t>/0</w:t>
      </w:r>
      <w:r w:rsidR="00FC013E">
        <w:rPr>
          <w:sz w:val="20"/>
          <w:szCs w:val="20"/>
        </w:rPr>
        <w:t>4</w:t>
      </w:r>
      <w:r w:rsidRPr="00F16F37">
        <w:rPr>
          <w:sz w:val="20"/>
          <w:szCs w:val="20"/>
        </w:rPr>
        <w:t>/201</w:t>
      </w:r>
      <w:r w:rsidR="00FC013E">
        <w:rPr>
          <w:sz w:val="20"/>
          <w:szCs w:val="20"/>
        </w:rPr>
        <w:t>7</w:t>
      </w:r>
      <w:r w:rsidRPr="00F16F37">
        <w:rPr>
          <w:sz w:val="20"/>
          <w:szCs w:val="20"/>
        </w:rPr>
        <w:t xml:space="preserve"> tarih ve </w:t>
      </w:r>
      <w:r w:rsidR="00FC013E">
        <w:rPr>
          <w:sz w:val="20"/>
          <w:szCs w:val="20"/>
        </w:rPr>
        <w:t>302</w:t>
      </w:r>
      <w:r w:rsidR="00007147">
        <w:rPr>
          <w:sz w:val="20"/>
          <w:szCs w:val="20"/>
        </w:rPr>
        <w:t>.</w:t>
      </w:r>
      <w:r w:rsidR="00A22CD9">
        <w:rPr>
          <w:sz w:val="20"/>
          <w:szCs w:val="20"/>
        </w:rPr>
        <w:t>0</w:t>
      </w:r>
      <w:r w:rsidR="00FC013E">
        <w:rPr>
          <w:sz w:val="20"/>
          <w:szCs w:val="20"/>
        </w:rPr>
        <w:t>4</w:t>
      </w:r>
      <w:r w:rsidR="00A22CD9">
        <w:rPr>
          <w:sz w:val="20"/>
          <w:szCs w:val="20"/>
        </w:rPr>
        <w:t>.0</w:t>
      </w:r>
      <w:r w:rsidR="00FC013E">
        <w:rPr>
          <w:sz w:val="20"/>
          <w:szCs w:val="20"/>
        </w:rPr>
        <w:t>5</w:t>
      </w:r>
      <w:r w:rsidR="00A22CD9">
        <w:rPr>
          <w:sz w:val="20"/>
          <w:szCs w:val="20"/>
        </w:rPr>
        <w:t>/E.</w:t>
      </w:r>
      <w:r w:rsidR="00FC013E">
        <w:rPr>
          <w:sz w:val="20"/>
          <w:szCs w:val="20"/>
        </w:rPr>
        <w:t>18366</w:t>
      </w:r>
      <w:r w:rsidRPr="00F16F37">
        <w:rPr>
          <w:sz w:val="20"/>
          <w:szCs w:val="20"/>
        </w:rPr>
        <w:t xml:space="preserve"> sayılı yazısı ve ekleri okundu.</w:t>
      </w:r>
    </w:p>
    <w:p w:rsidR="00A25CE0" w:rsidRPr="00F16F37" w:rsidRDefault="00A25CE0" w:rsidP="00A25CE0">
      <w:pPr>
        <w:pStyle w:val="Default"/>
        <w:rPr>
          <w:sz w:val="20"/>
          <w:szCs w:val="20"/>
        </w:rPr>
      </w:pPr>
    </w:p>
    <w:p w:rsidR="00A25CE0" w:rsidRPr="00F16F37" w:rsidRDefault="00A25CE0" w:rsidP="00A25CE0">
      <w:pPr>
        <w:pStyle w:val="Default"/>
        <w:jc w:val="both"/>
        <w:rPr>
          <w:sz w:val="20"/>
          <w:szCs w:val="20"/>
        </w:rPr>
      </w:pPr>
      <w:r w:rsidRPr="00F16F37">
        <w:rPr>
          <w:sz w:val="20"/>
          <w:szCs w:val="20"/>
        </w:rPr>
        <w:t>Yapılan görüşmeler sonunda; 201</w:t>
      </w:r>
      <w:r w:rsidR="00FC013E">
        <w:rPr>
          <w:sz w:val="20"/>
          <w:szCs w:val="20"/>
        </w:rPr>
        <w:t>7</w:t>
      </w:r>
      <w:r w:rsidRPr="00F16F37">
        <w:rPr>
          <w:sz w:val="20"/>
          <w:szCs w:val="20"/>
        </w:rPr>
        <w:t>-201</w:t>
      </w:r>
      <w:r w:rsidR="00FC013E">
        <w:rPr>
          <w:sz w:val="20"/>
          <w:szCs w:val="20"/>
        </w:rPr>
        <w:t>8</w:t>
      </w:r>
      <w:r w:rsidRPr="00F16F37">
        <w:rPr>
          <w:sz w:val="20"/>
          <w:szCs w:val="20"/>
        </w:rPr>
        <w:t xml:space="preserve"> Eğitim Öğretim Yılı </w:t>
      </w:r>
      <w:r w:rsidR="00FC013E">
        <w:rPr>
          <w:sz w:val="20"/>
          <w:szCs w:val="20"/>
        </w:rPr>
        <w:t xml:space="preserve">Güz </w:t>
      </w:r>
      <w:proofErr w:type="gramStart"/>
      <w:r w:rsidRPr="00F16F37">
        <w:rPr>
          <w:sz w:val="20"/>
          <w:szCs w:val="20"/>
        </w:rPr>
        <w:t xml:space="preserve">Yarıyılından </w:t>
      </w:r>
      <w:r w:rsidR="00B02B3D">
        <w:rPr>
          <w:sz w:val="20"/>
          <w:szCs w:val="20"/>
        </w:rPr>
        <w:t xml:space="preserve"> </w:t>
      </w:r>
      <w:r w:rsidRPr="00F16F37">
        <w:rPr>
          <w:sz w:val="20"/>
          <w:szCs w:val="20"/>
        </w:rPr>
        <w:t>itibaren</w:t>
      </w:r>
      <w:proofErr w:type="gramEnd"/>
      <w:r w:rsidRPr="00F16F37">
        <w:rPr>
          <w:sz w:val="20"/>
          <w:szCs w:val="20"/>
        </w:rPr>
        <w:t xml:space="preserve"> </w:t>
      </w:r>
      <w:r w:rsidR="00FC013E">
        <w:rPr>
          <w:sz w:val="20"/>
          <w:szCs w:val="20"/>
        </w:rPr>
        <w:t xml:space="preserve"> Tıbbi </w:t>
      </w:r>
      <w:r w:rsidR="00D9599D">
        <w:rPr>
          <w:sz w:val="20"/>
          <w:szCs w:val="20"/>
        </w:rPr>
        <w:t xml:space="preserve"> </w:t>
      </w:r>
      <w:r w:rsidR="00FC013E">
        <w:rPr>
          <w:sz w:val="20"/>
          <w:szCs w:val="20"/>
        </w:rPr>
        <w:t xml:space="preserve">Biyokimya </w:t>
      </w:r>
      <w:r w:rsidR="00FC013E" w:rsidRPr="00F16F37">
        <w:rPr>
          <w:sz w:val="20"/>
          <w:szCs w:val="20"/>
        </w:rPr>
        <w:t xml:space="preserve"> </w:t>
      </w:r>
      <w:r w:rsidRPr="00F16F37">
        <w:rPr>
          <w:sz w:val="20"/>
          <w:szCs w:val="20"/>
        </w:rPr>
        <w:t>EABD yüksek lisans programında açılması ve okutulması önerilen aşağıda kodu, kredisi ve öğretim üye</w:t>
      </w:r>
      <w:r w:rsidR="008D07D0">
        <w:rPr>
          <w:sz w:val="20"/>
          <w:szCs w:val="20"/>
        </w:rPr>
        <w:t>si</w:t>
      </w:r>
      <w:r w:rsidRPr="00F16F37">
        <w:rPr>
          <w:sz w:val="20"/>
          <w:szCs w:val="20"/>
        </w:rPr>
        <w:t xml:space="preserve"> belirtilen </w:t>
      </w:r>
      <w:r w:rsidR="00766028" w:rsidRPr="00766028">
        <w:rPr>
          <w:b/>
          <w:sz w:val="20"/>
          <w:szCs w:val="20"/>
        </w:rPr>
        <w:t>zorunlu/</w:t>
      </w:r>
      <w:r w:rsidRPr="00F16F37">
        <w:rPr>
          <w:b/>
          <w:bCs/>
          <w:sz w:val="20"/>
          <w:szCs w:val="20"/>
        </w:rPr>
        <w:t xml:space="preserve">seçimli dersin </w:t>
      </w:r>
      <w:r w:rsidRPr="00F16F37">
        <w:rPr>
          <w:sz w:val="20"/>
          <w:szCs w:val="20"/>
        </w:rPr>
        <w:t xml:space="preserve">açılmasının </w:t>
      </w:r>
      <w:r w:rsidRPr="00817F61">
        <w:rPr>
          <w:b/>
          <w:sz w:val="20"/>
          <w:szCs w:val="20"/>
        </w:rPr>
        <w:t>uygun</w:t>
      </w:r>
      <w:r w:rsidRPr="00F16F37">
        <w:rPr>
          <w:sz w:val="20"/>
          <w:szCs w:val="20"/>
        </w:rPr>
        <w:t xml:space="preserve"> olduğuna oybirliği ile karar verildi. </w:t>
      </w:r>
    </w:p>
    <w:p w:rsidR="00A25CE0" w:rsidRDefault="00A25CE0" w:rsidP="00A25CE0">
      <w:pPr>
        <w:pStyle w:val="Default"/>
        <w:rPr>
          <w:sz w:val="20"/>
          <w:szCs w:val="20"/>
        </w:rPr>
      </w:pPr>
    </w:p>
    <w:tbl>
      <w:tblPr>
        <w:tblStyle w:val="TabloKlavuzu"/>
        <w:tblW w:w="8926" w:type="dxa"/>
        <w:tblLayout w:type="fixed"/>
        <w:tblLook w:val="04A0" w:firstRow="1" w:lastRow="0" w:firstColumn="1" w:lastColumn="0" w:noHBand="0" w:noVBand="1"/>
      </w:tblPr>
      <w:tblGrid>
        <w:gridCol w:w="1011"/>
        <w:gridCol w:w="2670"/>
        <w:gridCol w:w="709"/>
        <w:gridCol w:w="2551"/>
        <w:gridCol w:w="1276"/>
        <w:gridCol w:w="709"/>
      </w:tblGrid>
      <w:tr w:rsidR="00D72CDB" w:rsidTr="00D72CDB">
        <w:tc>
          <w:tcPr>
            <w:tcW w:w="1011" w:type="dxa"/>
          </w:tcPr>
          <w:p w:rsidR="00D72CDB" w:rsidRDefault="00D72CDB" w:rsidP="00D72CDB">
            <w:pPr>
              <w:pStyle w:val="Default"/>
              <w:rPr>
                <w:sz w:val="20"/>
                <w:szCs w:val="20"/>
              </w:rPr>
            </w:pPr>
            <w:r w:rsidRPr="00F16F37">
              <w:rPr>
                <w:b/>
                <w:sz w:val="20"/>
                <w:szCs w:val="20"/>
              </w:rPr>
              <w:t>D.KODU</w:t>
            </w:r>
          </w:p>
        </w:tc>
        <w:tc>
          <w:tcPr>
            <w:tcW w:w="2670" w:type="dxa"/>
          </w:tcPr>
          <w:p w:rsidR="00D72CDB" w:rsidRDefault="00D72CDB" w:rsidP="00D72CDB">
            <w:pPr>
              <w:pStyle w:val="Default"/>
              <w:rPr>
                <w:sz w:val="20"/>
                <w:szCs w:val="20"/>
              </w:rPr>
            </w:pPr>
            <w:r>
              <w:rPr>
                <w:b/>
                <w:sz w:val="20"/>
                <w:szCs w:val="20"/>
              </w:rPr>
              <w:t xml:space="preserve">DERSİN </w:t>
            </w:r>
            <w:r w:rsidRPr="00F16F37">
              <w:rPr>
                <w:b/>
                <w:sz w:val="20"/>
                <w:szCs w:val="20"/>
              </w:rPr>
              <w:t>ADI</w:t>
            </w:r>
          </w:p>
        </w:tc>
        <w:tc>
          <w:tcPr>
            <w:tcW w:w="709" w:type="dxa"/>
          </w:tcPr>
          <w:p w:rsidR="00D72CDB" w:rsidRDefault="00D72CDB" w:rsidP="00D72CDB">
            <w:pPr>
              <w:pStyle w:val="Default"/>
              <w:rPr>
                <w:sz w:val="20"/>
                <w:szCs w:val="20"/>
              </w:rPr>
            </w:pPr>
            <w:r>
              <w:rPr>
                <w:b/>
                <w:sz w:val="20"/>
                <w:szCs w:val="20"/>
              </w:rPr>
              <w:t>T+U</w:t>
            </w:r>
          </w:p>
        </w:tc>
        <w:tc>
          <w:tcPr>
            <w:tcW w:w="2551" w:type="dxa"/>
          </w:tcPr>
          <w:p w:rsidR="00D72CDB" w:rsidRPr="00F16F37" w:rsidRDefault="00D72CDB" w:rsidP="00D72CDB">
            <w:pPr>
              <w:pStyle w:val="Default"/>
              <w:rPr>
                <w:b/>
                <w:sz w:val="20"/>
                <w:szCs w:val="20"/>
              </w:rPr>
            </w:pPr>
            <w:r w:rsidRPr="00F16F37">
              <w:rPr>
                <w:b/>
                <w:sz w:val="20"/>
                <w:szCs w:val="20"/>
              </w:rPr>
              <w:t>ÖĞRETİM ÜYESİ</w:t>
            </w:r>
          </w:p>
          <w:p w:rsidR="00D72CDB" w:rsidRDefault="00D72CDB" w:rsidP="00D72CDB">
            <w:pPr>
              <w:pStyle w:val="Default"/>
              <w:rPr>
                <w:sz w:val="20"/>
                <w:szCs w:val="20"/>
              </w:rPr>
            </w:pPr>
          </w:p>
        </w:tc>
        <w:tc>
          <w:tcPr>
            <w:tcW w:w="1276" w:type="dxa"/>
          </w:tcPr>
          <w:p w:rsidR="00D72CDB" w:rsidRDefault="00D72CDB" w:rsidP="00D72CDB">
            <w:pPr>
              <w:pStyle w:val="Default"/>
              <w:rPr>
                <w:sz w:val="20"/>
                <w:szCs w:val="20"/>
              </w:rPr>
            </w:pPr>
            <w:r w:rsidRPr="00F16F37">
              <w:rPr>
                <w:b/>
                <w:sz w:val="20"/>
                <w:szCs w:val="20"/>
              </w:rPr>
              <w:t>YARIYILI</w:t>
            </w:r>
          </w:p>
        </w:tc>
        <w:tc>
          <w:tcPr>
            <w:tcW w:w="709" w:type="dxa"/>
          </w:tcPr>
          <w:p w:rsidR="00D72CDB" w:rsidRDefault="00D72CDB" w:rsidP="00D72CDB">
            <w:pPr>
              <w:pStyle w:val="Default"/>
              <w:jc w:val="center"/>
              <w:rPr>
                <w:sz w:val="20"/>
                <w:szCs w:val="20"/>
              </w:rPr>
            </w:pPr>
            <w:r>
              <w:rPr>
                <w:b/>
                <w:sz w:val="20"/>
                <w:szCs w:val="20"/>
              </w:rPr>
              <w:t>Z/S</w:t>
            </w:r>
          </w:p>
        </w:tc>
      </w:tr>
      <w:tr w:rsidR="00D72CDB" w:rsidTr="00D72CDB">
        <w:tc>
          <w:tcPr>
            <w:tcW w:w="1011" w:type="dxa"/>
          </w:tcPr>
          <w:p w:rsidR="00D72CDB" w:rsidRPr="00F16F37" w:rsidRDefault="00FC013E" w:rsidP="00D72CDB">
            <w:pPr>
              <w:pStyle w:val="Default"/>
              <w:jc w:val="center"/>
              <w:rPr>
                <w:sz w:val="20"/>
                <w:szCs w:val="20"/>
              </w:rPr>
            </w:pPr>
            <w:r>
              <w:rPr>
                <w:sz w:val="20"/>
                <w:szCs w:val="20"/>
              </w:rPr>
              <w:t>TBK 501</w:t>
            </w:r>
          </w:p>
        </w:tc>
        <w:tc>
          <w:tcPr>
            <w:tcW w:w="2670" w:type="dxa"/>
          </w:tcPr>
          <w:p w:rsidR="00D72CDB" w:rsidRPr="00F16F37" w:rsidRDefault="00FC013E" w:rsidP="00D72CDB">
            <w:pPr>
              <w:pStyle w:val="Default"/>
              <w:rPr>
                <w:sz w:val="20"/>
                <w:szCs w:val="20"/>
              </w:rPr>
            </w:pPr>
            <w:proofErr w:type="gramStart"/>
            <w:r>
              <w:rPr>
                <w:sz w:val="20"/>
                <w:szCs w:val="20"/>
              </w:rPr>
              <w:t>Laboratuvar  Ölçüm</w:t>
            </w:r>
            <w:proofErr w:type="gramEnd"/>
            <w:r>
              <w:rPr>
                <w:sz w:val="20"/>
                <w:szCs w:val="20"/>
              </w:rPr>
              <w:t xml:space="preserve"> Teknikleri</w:t>
            </w:r>
          </w:p>
        </w:tc>
        <w:tc>
          <w:tcPr>
            <w:tcW w:w="709" w:type="dxa"/>
          </w:tcPr>
          <w:p w:rsidR="00D72CDB" w:rsidRPr="00F16F37" w:rsidRDefault="00FC013E" w:rsidP="00381D46">
            <w:pPr>
              <w:pStyle w:val="Default"/>
              <w:jc w:val="center"/>
              <w:rPr>
                <w:sz w:val="20"/>
                <w:szCs w:val="20"/>
              </w:rPr>
            </w:pPr>
            <w:r>
              <w:rPr>
                <w:sz w:val="20"/>
                <w:szCs w:val="20"/>
              </w:rPr>
              <w:t>3+1</w:t>
            </w:r>
          </w:p>
        </w:tc>
        <w:tc>
          <w:tcPr>
            <w:tcW w:w="2551" w:type="dxa"/>
          </w:tcPr>
          <w:p w:rsidR="00D72CDB" w:rsidRPr="00F16F37" w:rsidRDefault="00FC013E" w:rsidP="00D72CDB">
            <w:pPr>
              <w:pStyle w:val="Default"/>
              <w:rPr>
                <w:sz w:val="20"/>
                <w:szCs w:val="20"/>
              </w:rPr>
            </w:pPr>
            <w:r>
              <w:rPr>
                <w:sz w:val="20"/>
                <w:szCs w:val="20"/>
              </w:rPr>
              <w:t xml:space="preserve">Prof. Dr. </w:t>
            </w:r>
            <w:proofErr w:type="gramStart"/>
            <w:r>
              <w:rPr>
                <w:sz w:val="20"/>
                <w:szCs w:val="20"/>
              </w:rPr>
              <w:t xml:space="preserve">Mehmet </w:t>
            </w:r>
            <w:r w:rsidR="00FD1A5B">
              <w:rPr>
                <w:sz w:val="20"/>
                <w:szCs w:val="20"/>
              </w:rPr>
              <w:t xml:space="preserve"> </w:t>
            </w:r>
            <w:r>
              <w:rPr>
                <w:sz w:val="20"/>
                <w:szCs w:val="20"/>
              </w:rPr>
              <w:t>Ramazan</w:t>
            </w:r>
            <w:proofErr w:type="gramEnd"/>
            <w:r>
              <w:rPr>
                <w:sz w:val="20"/>
                <w:szCs w:val="20"/>
              </w:rPr>
              <w:t xml:space="preserve"> ŞEKEROĞLU</w:t>
            </w:r>
          </w:p>
        </w:tc>
        <w:tc>
          <w:tcPr>
            <w:tcW w:w="1276" w:type="dxa"/>
          </w:tcPr>
          <w:p w:rsidR="00D72CDB" w:rsidRPr="00F16F37" w:rsidRDefault="00D72CDB" w:rsidP="00D72CDB">
            <w:pPr>
              <w:pStyle w:val="Default"/>
              <w:jc w:val="center"/>
              <w:rPr>
                <w:sz w:val="20"/>
                <w:szCs w:val="20"/>
              </w:rPr>
            </w:pPr>
            <w:r>
              <w:rPr>
                <w:sz w:val="20"/>
                <w:szCs w:val="20"/>
              </w:rPr>
              <w:t>Güz/Bahar</w:t>
            </w:r>
          </w:p>
        </w:tc>
        <w:tc>
          <w:tcPr>
            <w:tcW w:w="709" w:type="dxa"/>
          </w:tcPr>
          <w:p w:rsidR="00D72CDB" w:rsidRDefault="00381D46" w:rsidP="00381D46">
            <w:pPr>
              <w:pStyle w:val="Default"/>
              <w:jc w:val="center"/>
              <w:rPr>
                <w:sz w:val="20"/>
                <w:szCs w:val="20"/>
              </w:rPr>
            </w:pPr>
            <w:r>
              <w:rPr>
                <w:sz w:val="20"/>
                <w:szCs w:val="20"/>
              </w:rPr>
              <w:t>S</w:t>
            </w:r>
          </w:p>
        </w:tc>
      </w:tr>
    </w:tbl>
    <w:p w:rsidR="00223F64" w:rsidRPr="00223F64" w:rsidRDefault="00223F64" w:rsidP="00223F64">
      <w:pPr>
        <w:spacing w:before="100" w:beforeAutospacing="1" w:after="100" w:afterAutospacing="1"/>
        <w:ind w:right="465"/>
        <w:jc w:val="both"/>
        <w:rPr>
          <w:bCs/>
          <w:sz w:val="19"/>
          <w:szCs w:val="19"/>
        </w:rPr>
      </w:pPr>
      <w:r w:rsidRPr="00223F64">
        <w:rPr>
          <w:b/>
          <w:bCs/>
          <w:sz w:val="20"/>
          <w:szCs w:val="20"/>
        </w:rPr>
        <w:t>04-</w:t>
      </w:r>
      <w:r w:rsidRPr="00223F64">
        <w:rPr>
          <w:bCs/>
          <w:sz w:val="20"/>
          <w:szCs w:val="20"/>
        </w:rPr>
        <w:t xml:space="preserve">2017-2018 Eğitim Öğretim Yılı Lisansüstü Örgün Eğitim ve Uzaktan Eğitim Akademik </w:t>
      </w:r>
      <w:r w:rsidRPr="00223F64">
        <w:rPr>
          <w:bCs/>
          <w:sz w:val="18"/>
          <w:szCs w:val="20"/>
        </w:rPr>
        <w:t>Takvimi</w:t>
      </w:r>
      <w:r w:rsidRPr="00223F64">
        <w:rPr>
          <w:bCs/>
          <w:sz w:val="20"/>
          <w:szCs w:val="20"/>
        </w:rPr>
        <w:t xml:space="preserve"> görüşmeye açıldı.</w:t>
      </w:r>
    </w:p>
    <w:p w:rsidR="00223F64" w:rsidRDefault="00223F64" w:rsidP="00554F4A">
      <w:pPr>
        <w:spacing w:before="100" w:beforeAutospacing="1" w:after="100" w:afterAutospacing="1"/>
        <w:ind w:right="465"/>
        <w:jc w:val="both"/>
        <w:rPr>
          <w:bCs/>
          <w:sz w:val="20"/>
          <w:szCs w:val="20"/>
        </w:rPr>
      </w:pPr>
      <w:r w:rsidRPr="00223F64">
        <w:rPr>
          <w:bCs/>
          <w:sz w:val="20"/>
          <w:szCs w:val="20"/>
        </w:rPr>
        <w:t> </w:t>
      </w:r>
      <w:r w:rsidRPr="00554F4A">
        <w:rPr>
          <w:bCs/>
          <w:sz w:val="20"/>
          <w:szCs w:val="20"/>
        </w:rPr>
        <w:t xml:space="preserve">Yapılan görüşmeler sonunda; 2017-2018 Eğitim Öğretim Yılı </w:t>
      </w:r>
      <w:proofErr w:type="gramStart"/>
      <w:r w:rsidRPr="00554F4A">
        <w:rPr>
          <w:bCs/>
          <w:sz w:val="20"/>
          <w:szCs w:val="20"/>
        </w:rPr>
        <w:t xml:space="preserve">Lisansüstü </w:t>
      </w:r>
      <w:r w:rsidR="00CC2A91">
        <w:rPr>
          <w:bCs/>
          <w:sz w:val="20"/>
          <w:szCs w:val="20"/>
        </w:rPr>
        <w:t xml:space="preserve"> </w:t>
      </w:r>
      <w:r w:rsidRPr="00554F4A">
        <w:rPr>
          <w:bCs/>
          <w:sz w:val="20"/>
          <w:szCs w:val="20"/>
        </w:rPr>
        <w:t>Örgün</w:t>
      </w:r>
      <w:proofErr w:type="gramEnd"/>
      <w:r w:rsidRPr="00554F4A">
        <w:rPr>
          <w:bCs/>
          <w:sz w:val="20"/>
          <w:szCs w:val="20"/>
        </w:rPr>
        <w:t xml:space="preserve"> Eğitim ve Uzaktan Eğitim Akademik Takviminin ekteki şekliyle kabulüne ve gereği için Rektörlük Makamına arzına oybirliği ile karar verildi.</w:t>
      </w:r>
    </w:p>
    <w:p w:rsidR="00987D4B" w:rsidRPr="00451F19" w:rsidRDefault="00287F97" w:rsidP="00451F19">
      <w:pPr>
        <w:jc w:val="both"/>
        <w:rPr>
          <w:sz w:val="20"/>
          <w:szCs w:val="20"/>
        </w:rPr>
      </w:pPr>
      <w:r>
        <w:rPr>
          <w:b/>
          <w:sz w:val="20"/>
          <w:szCs w:val="20"/>
        </w:rPr>
        <w:t>0</w:t>
      </w:r>
      <w:r w:rsidR="000C625E">
        <w:rPr>
          <w:b/>
          <w:sz w:val="20"/>
          <w:szCs w:val="20"/>
        </w:rPr>
        <w:t>5</w:t>
      </w:r>
      <w:r w:rsidR="00987D4B">
        <w:rPr>
          <w:sz w:val="20"/>
          <w:szCs w:val="20"/>
        </w:rPr>
        <w:t>-Gündemde başka</w:t>
      </w:r>
      <w:r w:rsidR="00BE3967">
        <w:rPr>
          <w:sz w:val="20"/>
          <w:szCs w:val="20"/>
        </w:rPr>
        <w:t xml:space="preserve"> bir</w:t>
      </w:r>
      <w:r w:rsidR="00987D4B">
        <w:rPr>
          <w:sz w:val="20"/>
          <w:szCs w:val="20"/>
        </w:rPr>
        <w:t xml:space="preserve"> madde </w:t>
      </w:r>
      <w:r w:rsidR="00BE3967">
        <w:rPr>
          <w:sz w:val="20"/>
          <w:szCs w:val="20"/>
        </w:rPr>
        <w:t>bulunmadığından</w:t>
      </w:r>
      <w:r w:rsidR="00987D4B">
        <w:rPr>
          <w:sz w:val="20"/>
          <w:szCs w:val="20"/>
        </w:rPr>
        <w:t xml:space="preserve"> oturuma son verildi.</w:t>
      </w:r>
    </w:p>
    <w:p w:rsidR="00AD1044" w:rsidRDefault="00AD1044" w:rsidP="00A858E1">
      <w:pPr>
        <w:jc w:val="both"/>
        <w:rPr>
          <w:sz w:val="20"/>
          <w:szCs w:val="20"/>
        </w:rPr>
      </w:pPr>
    </w:p>
    <w:p w:rsidR="001B696E" w:rsidRDefault="001B696E" w:rsidP="001B696E">
      <w:pPr>
        <w:rPr>
          <w:sz w:val="20"/>
          <w:szCs w:val="20"/>
        </w:rPr>
      </w:pPr>
    </w:p>
    <w:p w:rsidR="00AF3754" w:rsidRPr="002C48AA" w:rsidRDefault="00AF3754" w:rsidP="001B696E">
      <w:pPr>
        <w:rPr>
          <w:sz w:val="20"/>
          <w:szCs w:val="20"/>
        </w:rPr>
      </w:pPr>
    </w:p>
    <w:sectPr w:rsidR="00AF3754" w:rsidRPr="002C48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CC" w:rsidRDefault="00C919CC" w:rsidP="00AD1044">
      <w:r>
        <w:separator/>
      </w:r>
    </w:p>
  </w:endnote>
  <w:endnote w:type="continuationSeparator" w:id="0">
    <w:p w:rsidR="00C919CC" w:rsidRDefault="00C919CC" w:rsidP="00A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CC" w:rsidRDefault="00C919CC" w:rsidP="00AD1044">
      <w:r>
        <w:separator/>
      </w:r>
    </w:p>
  </w:footnote>
  <w:footnote w:type="continuationSeparator" w:id="0">
    <w:p w:rsidR="00C919CC" w:rsidRDefault="00C919CC" w:rsidP="00AD1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C9C"/>
    <w:multiLevelType w:val="hybridMultilevel"/>
    <w:tmpl w:val="4AB8CC4C"/>
    <w:lvl w:ilvl="0" w:tplc="6BE48448">
      <w:start w:val="1"/>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B341EC"/>
    <w:multiLevelType w:val="hybridMultilevel"/>
    <w:tmpl w:val="F05444BC"/>
    <w:lvl w:ilvl="0" w:tplc="CF60506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2B23DE"/>
    <w:multiLevelType w:val="hybridMultilevel"/>
    <w:tmpl w:val="D932DBA8"/>
    <w:lvl w:ilvl="0" w:tplc="B3647AB4">
      <w:numFmt w:val="decimalZero"/>
      <w:lvlText w:val="%1"/>
      <w:lvlJc w:val="left"/>
      <w:pPr>
        <w:ind w:left="7785" w:hanging="742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7F91319B"/>
    <w:multiLevelType w:val="hybridMultilevel"/>
    <w:tmpl w:val="4F90D9E6"/>
    <w:lvl w:ilvl="0" w:tplc="4D24C6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E1"/>
    <w:rsid w:val="000024C8"/>
    <w:rsid w:val="00005061"/>
    <w:rsid w:val="00006529"/>
    <w:rsid w:val="00007147"/>
    <w:rsid w:val="000148F1"/>
    <w:rsid w:val="00024AE3"/>
    <w:rsid w:val="00026362"/>
    <w:rsid w:val="00042662"/>
    <w:rsid w:val="00043C65"/>
    <w:rsid w:val="00044E4A"/>
    <w:rsid w:val="00044EA2"/>
    <w:rsid w:val="000472E5"/>
    <w:rsid w:val="00060732"/>
    <w:rsid w:val="00060988"/>
    <w:rsid w:val="00062B73"/>
    <w:rsid w:val="00063A58"/>
    <w:rsid w:val="00064600"/>
    <w:rsid w:val="00065CB0"/>
    <w:rsid w:val="00066CCB"/>
    <w:rsid w:val="00072032"/>
    <w:rsid w:val="000759DB"/>
    <w:rsid w:val="00075A34"/>
    <w:rsid w:val="000807F9"/>
    <w:rsid w:val="00083B63"/>
    <w:rsid w:val="00084275"/>
    <w:rsid w:val="00091344"/>
    <w:rsid w:val="00095AFB"/>
    <w:rsid w:val="000B2037"/>
    <w:rsid w:val="000B5BFC"/>
    <w:rsid w:val="000C2EB9"/>
    <w:rsid w:val="000C411C"/>
    <w:rsid w:val="000C5EC1"/>
    <w:rsid w:val="000C625E"/>
    <w:rsid w:val="000C6CD0"/>
    <w:rsid w:val="000E4451"/>
    <w:rsid w:val="000E73F5"/>
    <w:rsid w:val="000F1F1C"/>
    <w:rsid w:val="000F3B59"/>
    <w:rsid w:val="00122B0E"/>
    <w:rsid w:val="0012359D"/>
    <w:rsid w:val="00123BA5"/>
    <w:rsid w:val="001241EF"/>
    <w:rsid w:val="00135C60"/>
    <w:rsid w:val="001478F7"/>
    <w:rsid w:val="00151741"/>
    <w:rsid w:val="00155918"/>
    <w:rsid w:val="00156F26"/>
    <w:rsid w:val="0016048E"/>
    <w:rsid w:val="0016504A"/>
    <w:rsid w:val="0016796B"/>
    <w:rsid w:val="001727D6"/>
    <w:rsid w:val="00172F60"/>
    <w:rsid w:val="001745D1"/>
    <w:rsid w:val="00176872"/>
    <w:rsid w:val="001843A2"/>
    <w:rsid w:val="00194EBA"/>
    <w:rsid w:val="001A7A5B"/>
    <w:rsid w:val="001B2E7D"/>
    <w:rsid w:val="001B5360"/>
    <w:rsid w:val="001B696E"/>
    <w:rsid w:val="001C27C3"/>
    <w:rsid w:val="001C7FF0"/>
    <w:rsid w:val="001D52C3"/>
    <w:rsid w:val="001E4A06"/>
    <w:rsid w:val="001E5583"/>
    <w:rsid w:val="001E5ED9"/>
    <w:rsid w:val="001F1E1B"/>
    <w:rsid w:val="001F5A9B"/>
    <w:rsid w:val="002023BE"/>
    <w:rsid w:val="00206237"/>
    <w:rsid w:val="00217FBF"/>
    <w:rsid w:val="00220E07"/>
    <w:rsid w:val="00223F64"/>
    <w:rsid w:val="00224F56"/>
    <w:rsid w:val="00227553"/>
    <w:rsid w:val="00230E4E"/>
    <w:rsid w:val="00242497"/>
    <w:rsid w:val="00245CE1"/>
    <w:rsid w:val="00245D3C"/>
    <w:rsid w:val="002502F5"/>
    <w:rsid w:val="0025361B"/>
    <w:rsid w:val="00261A5E"/>
    <w:rsid w:val="00264C19"/>
    <w:rsid w:val="00287930"/>
    <w:rsid w:val="00287C04"/>
    <w:rsid w:val="00287F97"/>
    <w:rsid w:val="00293E1D"/>
    <w:rsid w:val="002954DF"/>
    <w:rsid w:val="002B255D"/>
    <w:rsid w:val="002C48AA"/>
    <w:rsid w:val="002C5503"/>
    <w:rsid w:val="002D48F2"/>
    <w:rsid w:val="002D7C63"/>
    <w:rsid w:val="002E5374"/>
    <w:rsid w:val="002F6D0D"/>
    <w:rsid w:val="002F75A2"/>
    <w:rsid w:val="00315DE7"/>
    <w:rsid w:val="00330BF0"/>
    <w:rsid w:val="00333227"/>
    <w:rsid w:val="00336A72"/>
    <w:rsid w:val="00336E86"/>
    <w:rsid w:val="00340278"/>
    <w:rsid w:val="00341B0E"/>
    <w:rsid w:val="00346CF1"/>
    <w:rsid w:val="003577DC"/>
    <w:rsid w:val="00362166"/>
    <w:rsid w:val="00362626"/>
    <w:rsid w:val="00363512"/>
    <w:rsid w:val="003707EA"/>
    <w:rsid w:val="00381828"/>
    <w:rsid w:val="00381D46"/>
    <w:rsid w:val="003858B8"/>
    <w:rsid w:val="00387959"/>
    <w:rsid w:val="0039075E"/>
    <w:rsid w:val="00391D4D"/>
    <w:rsid w:val="00393CA0"/>
    <w:rsid w:val="00397D57"/>
    <w:rsid w:val="003B09F9"/>
    <w:rsid w:val="003B30DA"/>
    <w:rsid w:val="003C0AB2"/>
    <w:rsid w:val="003C5044"/>
    <w:rsid w:val="003C749A"/>
    <w:rsid w:val="003D656E"/>
    <w:rsid w:val="003E1A4D"/>
    <w:rsid w:val="003E6C3D"/>
    <w:rsid w:val="003E7642"/>
    <w:rsid w:val="00400401"/>
    <w:rsid w:val="0040334F"/>
    <w:rsid w:val="00412DE1"/>
    <w:rsid w:val="004137B8"/>
    <w:rsid w:val="00416422"/>
    <w:rsid w:val="004202C4"/>
    <w:rsid w:val="00425DBA"/>
    <w:rsid w:val="00427CD6"/>
    <w:rsid w:val="00433532"/>
    <w:rsid w:val="00444E72"/>
    <w:rsid w:val="00451F19"/>
    <w:rsid w:val="004534AF"/>
    <w:rsid w:val="00466B40"/>
    <w:rsid w:val="00486587"/>
    <w:rsid w:val="00486B56"/>
    <w:rsid w:val="004A5D6F"/>
    <w:rsid w:val="004A72D4"/>
    <w:rsid w:val="004D3E07"/>
    <w:rsid w:val="004E18BC"/>
    <w:rsid w:val="004F160D"/>
    <w:rsid w:val="004F3759"/>
    <w:rsid w:val="004F4B61"/>
    <w:rsid w:val="0050322C"/>
    <w:rsid w:val="005123A2"/>
    <w:rsid w:val="005147F2"/>
    <w:rsid w:val="00515217"/>
    <w:rsid w:val="00515D4F"/>
    <w:rsid w:val="00516D8F"/>
    <w:rsid w:val="0052611E"/>
    <w:rsid w:val="00535631"/>
    <w:rsid w:val="00535EF0"/>
    <w:rsid w:val="00546C5C"/>
    <w:rsid w:val="00546F14"/>
    <w:rsid w:val="00554F4A"/>
    <w:rsid w:val="00567742"/>
    <w:rsid w:val="0058405D"/>
    <w:rsid w:val="00584E64"/>
    <w:rsid w:val="005916A2"/>
    <w:rsid w:val="00597BB9"/>
    <w:rsid w:val="005B0477"/>
    <w:rsid w:val="005B62EC"/>
    <w:rsid w:val="005E216A"/>
    <w:rsid w:val="005E4C87"/>
    <w:rsid w:val="005E7B10"/>
    <w:rsid w:val="0060373D"/>
    <w:rsid w:val="00617B78"/>
    <w:rsid w:val="00620D62"/>
    <w:rsid w:val="0062559E"/>
    <w:rsid w:val="006274CA"/>
    <w:rsid w:val="00636148"/>
    <w:rsid w:val="00643ABF"/>
    <w:rsid w:val="00646F2C"/>
    <w:rsid w:val="0065221B"/>
    <w:rsid w:val="006525DA"/>
    <w:rsid w:val="00652E31"/>
    <w:rsid w:val="00652FB1"/>
    <w:rsid w:val="00660316"/>
    <w:rsid w:val="00661C4D"/>
    <w:rsid w:val="006647F4"/>
    <w:rsid w:val="006658FD"/>
    <w:rsid w:val="00666405"/>
    <w:rsid w:val="00667376"/>
    <w:rsid w:val="00671541"/>
    <w:rsid w:val="00675C18"/>
    <w:rsid w:val="00681765"/>
    <w:rsid w:val="00687F6C"/>
    <w:rsid w:val="00697ED8"/>
    <w:rsid w:val="006B2294"/>
    <w:rsid w:val="006B3B98"/>
    <w:rsid w:val="006B3DEB"/>
    <w:rsid w:val="006B413C"/>
    <w:rsid w:val="006C5FF0"/>
    <w:rsid w:val="006D7BC6"/>
    <w:rsid w:val="006E7192"/>
    <w:rsid w:val="006F0BE8"/>
    <w:rsid w:val="006F1468"/>
    <w:rsid w:val="006F1497"/>
    <w:rsid w:val="0070369C"/>
    <w:rsid w:val="007054FD"/>
    <w:rsid w:val="00712EDD"/>
    <w:rsid w:val="00713FE2"/>
    <w:rsid w:val="00716244"/>
    <w:rsid w:val="007264A4"/>
    <w:rsid w:val="0072723A"/>
    <w:rsid w:val="00727578"/>
    <w:rsid w:val="00733431"/>
    <w:rsid w:val="007337D9"/>
    <w:rsid w:val="00733BC1"/>
    <w:rsid w:val="00734AEE"/>
    <w:rsid w:val="007417F1"/>
    <w:rsid w:val="00744366"/>
    <w:rsid w:val="0075262D"/>
    <w:rsid w:val="00762B3D"/>
    <w:rsid w:val="00762CB0"/>
    <w:rsid w:val="00766028"/>
    <w:rsid w:val="00767B13"/>
    <w:rsid w:val="00770F4F"/>
    <w:rsid w:val="007838A8"/>
    <w:rsid w:val="0078535F"/>
    <w:rsid w:val="00786650"/>
    <w:rsid w:val="00793198"/>
    <w:rsid w:val="007A21B9"/>
    <w:rsid w:val="007A409B"/>
    <w:rsid w:val="007A68C6"/>
    <w:rsid w:val="007A71CC"/>
    <w:rsid w:val="007B2A02"/>
    <w:rsid w:val="007C05EA"/>
    <w:rsid w:val="007C12DB"/>
    <w:rsid w:val="007C2E76"/>
    <w:rsid w:val="007C7D08"/>
    <w:rsid w:val="007D2BE0"/>
    <w:rsid w:val="007D54E6"/>
    <w:rsid w:val="007D6607"/>
    <w:rsid w:val="007E2E4F"/>
    <w:rsid w:val="007E4475"/>
    <w:rsid w:val="007E603B"/>
    <w:rsid w:val="007F1E6B"/>
    <w:rsid w:val="007F2579"/>
    <w:rsid w:val="007F32AF"/>
    <w:rsid w:val="007F64FE"/>
    <w:rsid w:val="008013D8"/>
    <w:rsid w:val="008118EE"/>
    <w:rsid w:val="008160C0"/>
    <w:rsid w:val="00817BCF"/>
    <w:rsid w:val="00817F61"/>
    <w:rsid w:val="00824CC9"/>
    <w:rsid w:val="00833FBC"/>
    <w:rsid w:val="008340C9"/>
    <w:rsid w:val="008379BB"/>
    <w:rsid w:val="00846C1A"/>
    <w:rsid w:val="00850509"/>
    <w:rsid w:val="008645B7"/>
    <w:rsid w:val="00881BB4"/>
    <w:rsid w:val="00883F7F"/>
    <w:rsid w:val="008846BB"/>
    <w:rsid w:val="00891A1F"/>
    <w:rsid w:val="008972C2"/>
    <w:rsid w:val="008A0336"/>
    <w:rsid w:val="008C1A1E"/>
    <w:rsid w:val="008C2818"/>
    <w:rsid w:val="008D07D0"/>
    <w:rsid w:val="008D7B5F"/>
    <w:rsid w:val="008F4FBF"/>
    <w:rsid w:val="008F5418"/>
    <w:rsid w:val="009003EF"/>
    <w:rsid w:val="00905643"/>
    <w:rsid w:val="00907CD0"/>
    <w:rsid w:val="00912C86"/>
    <w:rsid w:val="00914EA5"/>
    <w:rsid w:val="00923286"/>
    <w:rsid w:val="00931FA1"/>
    <w:rsid w:val="009325A5"/>
    <w:rsid w:val="00936ABE"/>
    <w:rsid w:val="00941C25"/>
    <w:rsid w:val="009425A4"/>
    <w:rsid w:val="00943B36"/>
    <w:rsid w:val="009515D7"/>
    <w:rsid w:val="00952B94"/>
    <w:rsid w:val="00955BC6"/>
    <w:rsid w:val="009671B2"/>
    <w:rsid w:val="00971657"/>
    <w:rsid w:val="009731E7"/>
    <w:rsid w:val="00976074"/>
    <w:rsid w:val="00980F68"/>
    <w:rsid w:val="009830A4"/>
    <w:rsid w:val="00987D4B"/>
    <w:rsid w:val="00994B9D"/>
    <w:rsid w:val="009B0803"/>
    <w:rsid w:val="009B0FA8"/>
    <w:rsid w:val="009B2AD9"/>
    <w:rsid w:val="009B4FB3"/>
    <w:rsid w:val="009C41E5"/>
    <w:rsid w:val="009C7661"/>
    <w:rsid w:val="009C793B"/>
    <w:rsid w:val="009D6FD1"/>
    <w:rsid w:val="009E12FD"/>
    <w:rsid w:val="009E5C7B"/>
    <w:rsid w:val="009F430D"/>
    <w:rsid w:val="00A0514C"/>
    <w:rsid w:val="00A1086B"/>
    <w:rsid w:val="00A1398C"/>
    <w:rsid w:val="00A17A56"/>
    <w:rsid w:val="00A206C6"/>
    <w:rsid w:val="00A20C57"/>
    <w:rsid w:val="00A21DE8"/>
    <w:rsid w:val="00A22218"/>
    <w:rsid w:val="00A22CD9"/>
    <w:rsid w:val="00A25CE0"/>
    <w:rsid w:val="00A310C1"/>
    <w:rsid w:val="00A318EA"/>
    <w:rsid w:val="00A36C00"/>
    <w:rsid w:val="00A4501E"/>
    <w:rsid w:val="00A5053E"/>
    <w:rsid w:val="00A56D2D"/>
    <w:rsid w:val="00A61CCF"/>
    <w:rsid w:val="00A61EF8"/>
    <w:rsid w:val="00A7571A"/>
    <w:rsid w:val="00A858E1"/>
    <w:rsid w:val="00A90D5D"/>
    <w:rsid w:val="00A92EC7"/>
    <w:rsid w:val="00A9536A"/>
    <w:rsid w:val="00AA2563"/>
    <w:rsid w:val="00AA4A38"/>
    <w:rsid w:val="00AA654A"/>
    <w:rsid w:val="00AB5519"/>
    <w:rsid w:val="00AC164E"/>
    <w:rsid w:val="00AC3D39"/>
    <w:rsid w:val="00AD1044"/>
    <w:rsid w:val="00AD1960"/>
    <w:rsid w:val="00AF1B7C"/>
    <w:rsid w:val="00AF3754"/>
    <w:rsid w:val="00B023C1"/>
    <w:rsid w:val="00B02B3D"/>
    <w:rsid w:val="00B0310F"/>
    <w:rsid w:val="00B04B69"/>
    <w:rsid w:val="00B06673"/>
    <w:rsid w:val="00B12808"/>
    <w:rsid w:val="00B1730E"/>
    <w:rsid w:val="00B23817"/>
    <w:rsid w:val="00B24124"/>
    <w:rsid w:val="00B3761F"/>
    <w:rsid w:val="00B64AA8"/>
    <w:rsid w:val="00B72510"/>
    <w:rsid w:val="00B757F8"/>
    <w:rsid w:val="00B84FD3"/>
    <w:rsid w:val="00B912A7"/>
    <w:rsid w:val="00BB60DC"/>
    <w:rsid w:val="00BB730A"/>
    <w:rsid w:val="00BB7522"/>
    <w:rsid w:val="00BC1306"/>
    <w:rsid w:val="00BC1592"/>
    <w:rsid w:val="00BC1B61"/>
    <w:rsid w:val="00BC7932"/>
    <w:rsid w:val="00BD4C22"/>
    <w:rsid w:val="00BD6B14"/>
    <w:rsid w:val="00BE2E28"/>
    <w:rsid w:val="00BE3967"/>
    <w:rsid w:val="00BE3CA9"/>
    <w:rsid w:val="00BE3F07"/>
    <w:rsid w:val="00BF17F8"/>
    <w:rsid w:val="00BF3233"/>
    <w:rsid w:val="00BF4597"/>
    <w:rsid w:val="00C124C9"/>
    <w:rsid w:val="00C14321"/>
    <w:rsid w:val="00C160AD"/>
    <w:rsid w:val="00C17E50"/>
    <w:rsid w:val="00C27A94"/>
    <w:rsid w:val="00C35525"/>
    <w:rsid w:val="00C36B43"/>
    <w:rsid w:val="00C45A0C"/>
    <w:rsid w:val="00C47C7D"/>
    <w:rsid w:val="00C61C05"/>
    <w:rsid w:val="00C63410"/>
    <w:rsid w:val="00C64A73"/>
    <w:rsid w:val="00C64AA0"/>
    <w:rsid w:val="00C6576E"/>
    <w:rsid w:val="00C65F8E"/>
    <w:rsid w:val="00C70D77"/>
    <w:rsid w:val="00C751D8"/>
    <w:rsid w:val="00C802AA"/>
    <w:rsid w:val="00C83F12"/>
    <w:rsid w:val="00C85B2F"/>
    <w:rsid w:val="00C919CC"/>
    <w:rsid w:val="00CA0596"/>
    <w:rsid w:val="00CA1D48"/>
    <w:rsid w:val="00CA3ADE"/>
    <w:rsid w:val="00CA7239"/>
    <w:rsid w:val="00CB3B8F"/>
    <w:rsid w:val="00CC1826"/>
    <w:rsid w:val="00CC21A6"/>
    <w:rsid w:val="00CC2A91"/>
    <w:rsid w:val="00CD3422"/>
    <w:rsid w:val="00CD4C68"/>
    <w:rsid w:val="00CD53A9"/>
    <w:rsid w:val="00CF46F2"/>
    <w:rsid w:val="00CF73EE"/>
    <w:rsid w:val="00D057F2"/>
    <w:rsid w:val="00D066A0"/>
    <w:rsid w:val="00D07536"/>
    <w:rsid w:val="00D11E0C"/>
    <w:rsid w:val="00D158CA"/>
    <w:rsid w:val="00D204B0"/>
    <w:rsid w:val="00D22480"/>
    <w:rsid w:val="00D35F6A"/>
    <w:rsid w:val="00D40EE8"/>
    <w:rsid w:val="00D46F6B"/>
    <w:rsid w:val="00D472FD"/>
    <w:rsid w:val="00D47A0F"/>
    <w:rsid w:val="00D515CA"/>
    <w:rsid w:val="00D5501F"/>
    <w:rsid w:val="00D60056"/>
    <w:rsid w:val="00D65377"/>
    <w:rsid w:val="00D66EF5"/>
    <w:rsid w:val="00D72CDB"/>
    <w:rsid w:val="00D76170"/>
    <w:rsid w:val="00D8216F"/>
    <w:rsid w:val="00D87C03"/>
    <w:rsid w:val="00D9599D"/>
    <w:rsid w:val="00DA216B"/>
    <w:rsid w:val="00DA5172"/>
    <w:rsid w:val="00DB1DCF"/>
    <w:rsid w:val="00DB22BA"/>
    <w:rsid w:val="00DB6E1F"/>
    <w:rsid w:val="00DC3A0E"/>
    <w:rsid w:val="00DD11AD"/>
    <w:rsid w:val="00DD4E98"/>
    <w:rsid w:val="00DD56FE"/>
    <w:rsid w:val="00DE2342"/>
    <w:rsid w:val="00DE3AE8"/>
    <w:rsid w:val="00DF76CB"/>
    <w:rsid w:val="00E043E9"/>
    <w:rsid w:val="00E11028"/>
    <w:rsid w:val="00E14422"/>
    <w:rsid w:val="00E20A34"/>
    <w:rsid w:val="00E20BBF"/>
    <w:rsid w:val="00E25FA8"/>
    <w:rsid w:val="00E279E0"/>
    <w:rsid w:val="00E37F13"/>
    <w:rsid w:val="00E43B29"/>
    <w:rsid w:val="00E45464"/>
    <w:rsid w:val="00E5087B"/>
    <w:rsid w:val="00E51BC4"/>
    <w:rsid w:val="00E559D3"/>
    <w:rsid w:val="00E6259A"/>
    <w:rsid w:val="00E637AE"/>
    <w:rsid w:val="00E64193"/>
    <w:rsid w:val="00E73AA1"/>
    <w:rsid w:val="00E74EAF"/>
    <w:rsid w:val="00E8782C"/>
    <w:rsid w:val="00E94249"/>
    <w:rsid w:val="00E96124"/>
    <w:rsid w:val="00EA0D11"/>
    <w:rsid w:val="00EA2B9F"/>
    <w:rsid w:val="00EA4E6D"/>
    <w:rsid w:val="00EA55F3"/>
    <w:rsid w:val="00EA64D2"/>
    <w:rsid w:val="00EB4B31"/>
    <w:rsid w:val="00EC4BAA"/>
    <w:rsid w:val="00ED0069"/>
    <w:rsid w:val="00ED1A5E"/>
    <w:rsid w:val="00ED27A8"/>
    <w:rsid w:val="00ED6D55"/>
    <w:rsid w:val="00ED7564"/>
    <w:rsid w:val="00EE0AC2"/>
    <w:rsid w:val="00EE5D71"/>
    <w:rsid w:val="00EF56E1"/>
    <w:rsid w:val="00EF77E3"/>
    <w:rsid w:val="00F0009E"/>
    <w:rsid w:val="00F045DD"/>
    <w:rsid w:val="00F051E3"/>
    <w:rsid w:val="00F070E1"/>
    <w:rsid w:val="00F07C44"/>
    <w:rsid w:val="00F10D04"/>
    <w:rsid w:val="00F11093"/>
    <w:rsid w:val="00F1566A"/>
    <w:rsid w:val="00F16F37"/>
    <w:rsid w:val="00F20498"/>
    <w:rsid w:val="00F21990"/>
    <w:rsid w:val="00F2634A"/>
    <w:rsid w:val="00F45006"/>
    <w:rsid w:val="00F51481"/>
    <w:rsid w:val="00F57115"/>
    <w:rsid w:val="00F61533"/>
    <w:rsid w:val="00F61CF5"/>
    <w:rsid w:val="00F74022"/>
    <w:rsid w:val="00F83F78"/>
    <w:rsid w:val="00F84372"/>
    <w:rsid w:val="00F86F2F"/>
    <w:rsid w:val="00F91B7A"/>
    <w:rsid w:val="00F928E8"/>
    <w:rsid w:val="00F941B4"/>
    <w:rsid w:val="00FA51C0"/>
    <w:rsid w:val="00FA7BB2"/>
    <w:rsid w:val="00FB2922"/>
    <w:rsid w:val="00FB72AE"/>
    <w:rsid w:val="00FC013E"/>
    <w:rsid w:val="00FC1E80"/>
    <w:rsid w:val="00FC271A"/>
    <w:rsid w:val="00FC3916"/>
    <w:rsid w:val="00FD1A5B"/>
    <w:rsid w:val="00FD7310"/>
    <w:rsid w:val="00FD7BB9"/>
    <w:rsid w:val="00FE0082"/>
    <w:rsid w:val="00FF09AA"/>
    <w:rsid w:val="00FF44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858E1"/>
    <w:pPr>
      <w:keepNext/>
      <w:outlineLvl w:val="0"/>
    </w:pPr>
    <w:rPr>
      <w:b/>
      <w:bCs/>
      <w:sz w:val="16"/>
    </w:rPr>
  </w:style>
  <w:style w:type="paragraph" w:styleId="Balk4">
    <w:name w:val="heading 4"/>
    <w:basedOn w:val="Normal"/>
    <w:next w:val="Normal"/>
    <w:link w:val="Balk4Char"/>
    <w:qFormat/>
    <w:rsid w:val="00A858E1"/>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858E1"/>
    <w:rPr>
      <w:rFonts w:ascii="Times New Roman" w:eastAsia="Times New Roman" w:hAnsi="Times New Roman" w:cs="Times New Roman"/>
      <w:b/>
      <w:bCs/>
      <w:sz w:val="16"/>
      <w:szCs w:val="24"/>
      <w:lang w:eastAsia="tr-TR"/>
    </w:rPr>
  </w:style>
  <w:style w:type="character" w:customStyle="1" w:styleId="Balk4Char">
    <w:name w:val="Başlık 4 Char"/>
    <w:basedOn w:val="VarsaylanParagrafYazTipi"/>
    <w:link w:val="Balk4"/>
    <w:rsid w:val="00A858E1"/>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A858E1"/>
    <w:rPr>
      <w:sz w:val="18"/>
    </w:rPr>
  </w:style>
  <w:style w:type="character" w:customStyle="1" w:styleId="GvdeMetniChar">
    <w:name w:val="Gövde Metni Char"/>
    <w:basedOn w:val="VarsaylanParagrafYazTipi"/>
    <w:link w:val="GvdeMetni"/>
    <w:rsid w:val="00A858E1"/>
    <w:rPr>
      <w:rFonts w:ascii="Times New Roman" w:eastAsia="Times New Roman" w:hAnsi="Times New Roman" w:cs="Times New Roman"/>
      <w:sz w:val="18"/>
      <w:szCs w:val="24"/>
      <w:lang w:eastAsia="tr-TR"/>
    </w:rPr>
  </w:style>
  <w:style w:type="paragraph" w:customStyle="1" w:styleId="Default">
    <w:name w:val="Default"/>
    <w:rsid w:val="008C281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5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3431"/>
    <w:rPr>
      <w:rFonts w:ascii="Tahoma" w:hAnsi="Tahoma" w:cs="Tahoma"/>
      <w:sz w:val="16"/>
      <w:szCs w:val="16"/>
    </w:rPr>
  </w:style>
  <w:style w:type="character" w:customStyle="1" w:styleId="BalonMetniChar">
    <w:name w:val="Balon Metni Char"/>
    <w:basedOn w:val="VarsaylanParagrafYazTipi"/>
    <w:link w:val="BalonMetni"/>
    <w:uiPriority w:val="99"/>
    <w:semiHidden/>
    <w:rsid w:val="00733431"/>
    <w:rPr>
      <w:rFonts w:ascii="Tahoma" w:eastAsia="Times New Roman" w:hAnsi="Tahoma" w:cs="Tahoma"/>
      <w:sz w:val="16"/>
      <w:szCs w:val="16"/>
      <w:lang w:eastAsia="tr-TR"/>
    </w:rPr>
  </w:style>
  <w:style w:type="paragraph" w:styleId="stbilgi">
    <w:name w:val="header"/>
    <w:basedOn w:val="Normal"/>
    <w:link w:val="stbilgiChar"/>
    <w:uiPriority w:val="99"/>
    <w:unhideWhenUsed/>
    <w:rsid w:val="00AD1044"/>
    <w:pPr>
      <w:tabs>
        <w:tab w:val="center" w:pos="4536"/>
        <w:tab w:val="right" w:pos="9072"/>
      </w:tabs>
    </w:pPr>
  </w:style>
  <w:style w:type="character" w:customStyle="1" w:styleId="stbilgiChar">
    <w:name w:val="Üstbilgi Char"/>
    <w:basedOn w:val="VarsaylanParagrafYazTipi"/>
    <w:link w:val="stbilgi"/>
    <w:uiPriority w:val="99"/>
    <w:rsid w:val="00AD10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D1044"/>
    <w:pPr>
      <w:tabs>
        <w:tab w:val="center" w:pos="4536"/>
        <w:tab w:val="right" w:pos="9072"/>
      </w:tabs>
    </w:pPr>
  </w:style>
  <w:style w:type="character" w:customStyle="1" w:styleId="AltbilgiChar">
    <w:name w:val="Altbilgi Char"/>
    <w:basedOn w:val="VarsaylanParagrafYazTipi"/>
    <w:link w:val="Altbilgi"/>
    <w:uiPriority w:val="99"/>
    <w:rsid w:val="00AD104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B4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858E1"/>
    <w:pPr>
      <w:keepNext/>
      <w:outlineLvl w:val="0"/>
    </w:pPr>
    <w:rPr>
      <w:b/>
      <w:bCs/>
      <w:sz w:val="16"/>
    </w:rPr>
  </w:style>
  <w:style w:type="paragraph" w:styleId="Balk4">
    <w:name w:val="heading 4"/>
    <w:basedOn w:val="Normal"/>
    <w:next w:val="Normal"/>
    <w:link w:val="Balk4Char"/>
    <w:qFormat/>
    <w:rsid w:val="00A858E1"/>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858E1"/>
    <w:rPr>
      <w:rFonts w:ascii="Times New Roman" w:eastAsia="Times New Roman" w:hAnsi="Times New Roman" w:cs="Times New Roman"/>
      <w:b/>
      <w:bCs/>
      <w:sz w:val="16"/>
      <w:szCs w:val="24"/>
      <w:lang w:eastAsia="tr-TR"/>
    </w:rPr>
  </w:style>
  <w:style w:type="character" w:customStyle="1" w:styleId="Balk4Char">
    <w:name w:val="Başlık 4 Char"/>
    <w:basedOn w:val="VarsaylanParagrafYazTipi"/>
    <w:link w:val="Balk4"/>
    <w:rsid w:val="00A858E1"/>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A858E1"/>
    <w:rPr>
      <w:sz w:val="18"/>
    </w:rPr>
  </w:style>
  <w:style w:type="character" w:customStyle="1" w:styleId="GvdeMetniChar">
    <w:name w:val="Gövde Metni Char"/>
    <w:basedOn w:val="VarsaylanParagrafYazTipi"/>
    <w:link w:val="GvdeMetni"/>
    <w:rsid w:val="00A858E1"/>
    <w:rPr>
      <w:rFonts w:ascii="Times New Roman" w:eastAsia="Times New Roman" w:hAnsi="Times New Roman" w:cs="Times New Roman"/>
      <w:sz w:val="18"/>
      <w:szCs w:val="24"/>
      <w:lang w:eastAsia="tr-TR"/>
    </w:rPr>
  </w:style>
  <w:style w:type="paragraph" w:customStyle="1" w:styleId="Default">
    <w:name w:val="Default"/>
    <w:rsid w:val="008C281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5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3431"/>
    <w:rPr>
      <w:rFonts w:ascii="Tahoma" w:hAnsi="Tahoma" w:cs="Tahoma"/>
      <w:sz w:val="16"/>
      <w:szCs w:val="16"/>
    </w:rPr>
  </w:style>
  <w:style w:type="character" w:customStyle="1" w:styleId="BalonMetniChar">
    <w:name w:val="Balon Metni Char"/>
    <w:basedOn w:val="VarsaylanParagrafYazTipi"/>
    <w:link w:val="BalonMetni"/>
    <w:uiPriority w:val="99"/>
    <w:semiHidden/>
    <w:rsid w:val="00733431"/>
    <w:rPr>
      <w:rFonts w:ascii="Tahoma" w:eastAsia="Times New Roman" w:hAnsi="Tahoma" w:cs="Tahoma"/>
      <w:sz w:val="16"/>
      <w:szCs w:val="16"/>
      <w:lang w:eastAsia="tr-TR"/>
    </w:rPr>
  </w:style>
  <w:style w:type="paragraph" w:styleId="stbilgi">
    <w:name w:val="header"/>
    <w:basedOn w:val="Normal"/>
    <w:link w:val="stbilgiChar"/>
    <w:uiPriority w:val="99"/>
    <w:unhideWhenUsed/>
    <w:rsid w:val="00AD1044"/>
    <w:pPr>
      <w:tabs>
        <w:tab w:val="center" w:pos="4536"/>
        <w:tab w:val="right" w:pos="9072"/>
      </w:tabs>
    </w:pPr>
  </w:style>
  <w:style w:type="character" w:customStyle="1" w:styleId="stbilgiChar">
    <w:name w:val="Üstbilgi Char"/>
    <w:basedOn w:val="VarsaylanParagrafYazTipi"/>
    <w:link w:val="stbilgi"/>
    <w:uiPriority w:val="99"/>
    <w:rsid w:val="00AD10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D1044"/>
    <w:pPr>
      <w:tabs>
        <w:tab w:val="center" w:pos="4536"/>
        <w:tab w:val="right" w:pos="9072"/>
      </w:tabs>
    </w:pPr>
  </w:style>
  <w:style w:type="character" w:customStyle="1" w:styleId="AltbilgiChar">
    <w:name w:val="Altbilgi Char"/>
    <w:basedOn w:val="VarsaylanParagrafYazTipi"/>
    <w:link w:val="Altbilgi"/>
    <w:uiPriority w:val="99"/>
    <w:rsid w:val="00AD104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B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68190">
      <w:bodyDiv w:val="1"/>
      <w:marLeft w:val="0"/>
      <w:marRight w:val="0"/>
      <w:marTop w:val="0"/>
      <w:marBottom w:val="0"/>
      <w:divBdr>
        <w:top w:val="none" w:sz="0" w:space="0" w:color="auto"/>
        <w:left w:val="none" w:sz="0" w:space="0" w:color="auto"/>
        <w:bottom w:val="none" w:sz="0" w:space="0" w:color="auto"/>
        <w:right w:val="none" w:sz="0" w:space="0" w:color="auto"/>
      </w:divBdr>
      <w:divsChild>
        <w:div w:id="1914658497">
          <w:marLeft w:val="0"/>
          <w:marRight w:val="0"/>
          <w:marTop w:val="0"/>
          <w:marBottom w:val="0"/>
          <w:divBdr>
            <w:top w:val="none" w:sz="0" w:space="0" w:color="auto"/>
            <w:left w:val="none" w:sz="0" w:space="0" w:color="auto"/>
            <w:bottom w:val="none" w:sz="0" w:space="0" w:color="auto"/>
            <w:right w:val="none" w:sz="0" w:space="0" w:color="auto"/>
          </w:divBdr>
          <w:divsChild>
            <w:div w:id="2099877">
              <w:marLeft w:val="0"/>
              <w:marRight w:val="0"/>
              <w:marTop w:val="0"/>
              <w:marBottom w:val="0"/>
              <w:divBdr>
                <w:top w:val="none" w:sz="0" w:space="0" w:color="auto"/>
                <w:left w:val="none" w:sz="0" w:space="0" w:color="auto"/>
                <w:bottom w:val="none" w:sz="0" w:space="0" w:color="auto"/>
                <w:right w:val="none" w:sz="0" w:space="0" w:color="auto"/>
              </w:divBdr>
              <w:divsChild>
                <w:div w:id="1410732160">
                  <w:marLeft w:val="0"/>
                  <w:marRight w:val="0"/>
                  <w:marTop w:val="0"/>
                  <w:marBottom w:val="0"/>
                  <w:divBdr>
                    <w:top w:val="none" w:sz="0" w:space="0" w:color="auto"/>
                    <w:left w:val="none" w:sz="0" w:space="0" w:color="auto"/>
                    <w:bottom w:val="none" w:sz="0" w:space="0" w:color="auto"/>
                    <w:right w:val="none" w:sz="0" w:space="0" w:color="auto"/>
                  </w:divBdr>
                  <w:divsChild>
                    <w:div w:id="1580821704">
                      <w:marLeft w:val="0"/>
                      <w:marRight w:val="0"/>
                      <w:marTop w:val="0"/>
                      <w:marBottom w:val="0"/>
                      <w:divBdr>
                        <w:top w:val="none" w:sz="0" w:space="0" w:color="auto"/>
                        <w:left w:val="none" w:sz="0" w:space="0" w:color="auto"/>
                        <w:bottom w:val="none" w:sz="0" w:space="0" w:color="auto"/>
                        <w:right w:val="none" w:sz="0" w:space="0" w:color="auto"/>
                      </w:divBdr>
                      <w:divsChild>
                        <w:div w:id="2110275447">
                          <w:marLeft w:val="0"/>
                          <w:marRight w:val="0"/>
                          <w:marTop w:val="0"/>
                          <w:marBottom w:val="0"/>
                          <w:divBdr>
                            <w:top w:val="none" w:sz="0" w:space="0" w:color="auto"/>
                            <w:left w:val="none" w:sz="0" w:space="0" w:color="auto"/>
                            <w:bottom w:val="none" w:sz="0" w:space="0" w:color="auto"/>
                            <w:right w:val="none" w:sz="0" w:space="0" w:color="auto"/>
                          </w:divBdr>
                          <w:divsChild>
                            <w:div w:id="841314385">
                              <w:marLeft w:val="0"/>
                              <w:marRight w:val="0"/>
                              <w:marTop w:val="0"/>
                              <w:marBottom w:val="0"/>
                              <w:divBdr>
                                <w:top w:val="none" w:sz="0" w:space="0" w:color="auto"/>
                                <w:left w:val="none" w:sz="0" w:space="0" w:color="auto"/>
                                <w:bottom w:val="none" w:sz="0" w:space="0" w:color="auto"/>
                                <w:right w:val="none" w:sz="0" w:space="0" w:color="auto"/>
                              </w:divBdr>
                              <w:divsChild>
                                <w:div w:id="973827935">
                                  <w:marLeft w:val="0"/>
                                  <w:marRight w:val="0"/>
                                  <w:marTop w:val="0"/>
                                  <w:marBottom w:val="0"/>
                                  <w:divBdr>
                                    <w:top w:val="none" w:sz="0" w:space="0" w:color="auto"/>
                                    <w:left w:val="none" w:sz="0" w:space="0" w:color="auto"/>
                                    <w:bottom w:val="none" w:sz="0" w:space="0" w:color="auto"/>
                                    <w:right w:val="none" w:sz="0" w:space="0" w:color="auto"/>
                                  </w:divBdr>
                                  <w:divsChild>
                                    <w:div w:id="1179082056">
                                      <w:marLeft w:val="0"/>
                                      <w:marRight w:val="0"/>
                                      <w:marTop w:val="0"/>
                                      <w:marBottom w:val="0"/>
                                      <w:divBdr>
                                        <w:top w:val="none" w:sz="0" w:space="0" w:color="auto"/>
                                        <w:left w:val="none" w:sz="0" w:space="0" w:color="auto"/>
                                        <w:bottom w:val="none" w:sz="0" w:space="0" w:color="auto"/>
                                        <w:right w:val="none" w:sz="0" w:space="0" w:color="auto"/>
                                      </w:divBdr>
                                      <w:divsChild>
                                        <w:div w:id="1214929471">
                                          <w:marLeft w:val="0"/>
                                          <w:marRight w:val="0"/>
                                          <w:marTop w:val="0"/>
                                          <w:marBottom w:val="0"/>
                                          <w:divBdr>
                                            <w:top w:val="none" w:sz="0" w:space="0" w:color="auto"/>
                                            <w:left w:val="none" w:sz="0" w:space="0" w:color="auto"/>
                                            <w:bottom w:val="none" w:sz="0" w:space="0" w:color="auto"/>
                                            <w:right w:val="none" w:sz="0" w:space="0" w:color="auto"/>
                                          </w:divBdr>
                                          <w:divsChild>
                                            <w:div w:id="1549999191">
                                              <w:marLeft w:val="0"/>
                                              <w:marRight w:val="0"/>
                                              <w:marTop w:val="0"/>
                                              <w:marBottom w:val="0"/>
                                              <w:divBdr>
                                                <w:top w:val="none" w:sz="0" w:space="0" w:color="auto"/>
                                                <w:left w:val="none" w:sz="0" w:space="0" w:color="auto"/>
                                                <w:bottom w:val="none" w:sz="0" w:space="0" w:color="auto"/>
                                                <w:right w:val="none" w:sz="0" w:space="0" w:color="auto"/>
                                              </w:divBdr>
                                              <w:divsChild>
                                                <w:div w:id="81024869">
                                                  <w:marLeft w:val="0"/>
                                                  <w:marRight w:val="0"/>
                                                  <w:marTop w:val="0"/>
                                                  <w:marBottom w:val="0"/>
                                                  <w:divBdr>
                                                    <w:top w:val="single" w:sz="12" w:space="2" w:color="FFFFCC"/>
                                                    <w:left w:val="single" w:sz="12" w:space="2" w:color="FFFFCC"/>
                                                    <w:bottom w:val="single" w:sz="12" w:space="2" w:color="FFFFCC"/>
                                                    <w:right w:val="single" w:sz="12" w:space="0" w:color="FFFFCC"/>
                                                  </w:divBdr>
                                                  <w:divsChild>
                                                    <w:div w:id="1589120922">
                                                      <w:marLeft w:val="0"/>
                                                      <w:marRight w:val="0"/>
                                                      <w:marTop w:val="0"/>
                                                      <w:marBottom w:val="0"/>
                                                      <w:divBdr>
                                                        <w:top w:val="none" w:sz="0" w:space="0" w:color="auto"/>
                                                        <w:left w:val="none" w:sz="0" w:space="0" w:color="auto"/>
                                                        <w:bottom w:val="none" w:sz="0" w:space="0" w:color="auto"/>
                                                        <w:right w:val="none" w:sz="0" w:space="0" w:color="auto"/>
                                                      </w:divBdr>
                                                      <w:divsChild>
                                                        <w:div w:id="642348806">
                                                          <w:marLeft w:val="0"/>
                                                          <w:marRight w:val="0"/>
                                                          <w:marTop w:val="0"/>
                                                          <w:marBottom w:val="0"/>
                                                          <w:divBdr>
                                                            <w:top w:val="none" w:sz="0" w:space="0" w:color="auto"/>
                                                            <w:left w:val="none" w:sz="0" w:space="0" w:color="auto"/>
                                                            <w:bottom w:val="none" w:sz="0" w:space="0" w:color="auto"/>
                                                            <w:right w:val="none" w:sz="0" w:space="0" w:color="auto"/>
                                                          </w:divBdr>
                                                          <w:divsChild>
                                                            <w:div w:id="1409110309">
                                                              <w:marLeft w:val="0"/>
                                                              <w:marRight w:val="0"/>
                                                              <w:marTop w:val="0"/>
                                                              <w:marBottom w:val="0"/>
                                                              <w:divBdr>
                                                                <w:top w:val="none" w:sz="0" w:space="0" w:color="auto"/>
                                                                <w:left w:val="none" w:sz="0" w:space="0" w:color="auto"/>
                                                                <w:bottom w:val="none" w:sz="0" w:space="0" w:color="auto"/>
                                                                <w:right w:val="none" w:sz="0" w:space="0" w:color="auto"/>
                                                              </w:divBdr>
                                                              <w:divsChild>
                                                                <w:div w:id="1300648361">
                                                                  <w:marLeft w:val="0"/>
                                                                  <w:marRight w:val="0"/>
                                                                  <w:marTop w:val="0"/>
                                                                  <w:marBottom w:val="0"/>
                                                                  <w:divBdr>
                                                                    <w:top w:val="none" w:sz="0" w:space="0" w:color="auto"/>
                                                                    <w:left w:val="none" w:sz="0" w:space="0" w:color="auto"/>
                                                                    <w:bottom w:val="none" w:sz="0" w:space="0" w:color="auto"/>
                                                                    <w:right w:val="none" w:sz="0" w:space="0" w:color="auto"/>
                                                                  </w:divBdr>
                                                                  <w:divsChild>
                                                                    <w:div w:id="1112169097">
                                                                      <w:marLeft w:val="0"/>
                                                                      <w:marRight w:val="0"/>
                                                                      <w:marTop w:val="0"/>
                                                                      <w:marBottom w:val="0"/>
                                                                      <w:divBdr>
                                                                        <w:top w:val="none" w:sz="0" w:space="0" w:color="auto"/>
                                                                        <w:left w:val="none" w:sz="0" w:space="0" w:color="auto"/>
                                                                        <w:bottom w:val="none" w:sz="0" w:space="0" w:color="auto"/>
                                                                        <w:right w:val="none" w:sz="0" w:space="0" w:color="auto"/>
                                                                      </w:divBdr>
                                                                      <w:divsChild>
                                                                        <w:div w:id="1905334084">
                                                                          <w:marLeft w:val="0"/>
                                                                          <w:marRight w:val="0"/>
                                                                          <w:marTop w:val="0"/>
                                                                          <w:marBottom w:val="0"/>
                                                                          <w:divBdr>
                                                                            <w:top w:val="none" w:sz="0" w:space="0" w:color="auto"/>
                                                                            <w:left w:val="none" w:sz="0" w:space="0" w:color="auto"/>
                                                                            <w:bottom w:val="none" w:sz="0" w:space="0" w:color="auto"/>
                                                                            <w:right w:val="none" w:sz="0" w:space="0" w:color="auto"/>
                                                                          </w:divBdr>
                                                                          <w:divsChild>
                                                                            <w:div w:id="360787417">
                                                                              <w:marLeft w:val="0"/>
                                                                              <w:marRight w:val="0"/>
                                                                              <w:marTop w:val="0"/>
                                                                              <w:marBottom w:val="0"/>
                                                                              <w:divBdr>
                                                                                <w:top w:val="none" w:sz="0" w:space="0" w:color="auto"/>
                                                                                <w:left w:val="none" w:sz="0" w:space="0" w:color="auto"/>
                                                                                <w:bottom w:val="none" w:sz="0" w:space="0" w:color="auto"/>
                                                                                <w:right w:val="none" w:sz="0" w:space="0" w:color="auto"/>
                                                                              </w:divBdr>
                                                                              <w:divsChild>
                                                                                <w:div w:id="1354190834">
                                                                                  <w:marLeft w:val="0"/>
                                                                                  <w:marRight w:val="0"/>
                                                                                  <w:marTop w:val="0"/>
                                                                                  <w:marBottom w:val="0"/>
                                                                                  <w:divBdr>
                                                                                    <w:top w:val="none" w:sz="0" w:space="0" w:color="auto"/>
                                                                                    <w:left w:val="none" w:sz="0" w:space="0" w:color="auto"/>
                                                                                    <w:bottom w:val="none" w:sz="0" w:space="0" w:color="auto"/>
                                                                                    <w:right w:val="none" w:sz="0" w:space="0" w:color="auto"/>
                                                                                  </w:divBdr>
                                                                                  <w:divsChild>
                                                                                    <w:div w:id="2002540022">
                                                                                      <w:marLeft w:val="0"/>
                                                                                      <w:marRight w:val="0"/>
                                                                                      <w:marTop w:val="0"/>
                                                                                      <w:marBottom w:val="0"/>
                                                                                      <w:divBdr>
                                                                                        <w:top w:val="none" w:sz="0" w:space="0" w:color="auto"/>
                                                                                        <w:left w:val="none" w:sz="0" w:space="0" w:color="auto"/>
                                                                                        <w:bottom w:val="none" w:sz="0" w:space="0" w:color="auto"/>
                                                                                        <w:right w:val="none" w:sz="0" w:space="0" w:color="auto"/>
                                                                                      </w:divBdr>
                                                                                      <w:divsChild>
                                                                                        <w:div w:id="1422603591">
                                                                                          <w:marLeft w:val="0"/>
                                                                                          <w:marRight w:val="0"/>
                                                                                          <w:marTop w:val="0"/>
                                                                                          <w:marBottom w:val="0"/>
                                                                                          <w:divBdr>
                                                                                            <w:top w:val="none" w:sz="0" w:space="0" w:color="auto"/>
                                                                                            <w:left w:val="none" w:sz="0" w:space="0" w:color="auto"/>
                                                                                            <w:bottom w:val="none" w:sz="0" w:space="0" w:color="auto"/>
                                                                                            <w:right w:val="none" w:sz="0" w:space="0" w:color="auto"/>
                                                                                          </w:divBdr>
                                                                                          <w:divsChild>
                                                                                            <w:div w:id="20906884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4595339">
                                                                                                  <w:marLeft w:val="0"/>
                                                                                                  <w:marRight w:val="0"/>
                                                                                                  <w:marTop w:val="0"/>
                                                                                                  <w:marBottom w:val="0"/>
                                                                                                  <w:divBdr>
                                                                                                    <w:top w:val="none" w:sz="0" w:space="0" w:color="auto"/>
                                                                                                    <w:left w:val="none" w:sz="0" w:space="0" w:color="auto"/>
                                                                                                    <w:bottom w:val="none" w:sz="0" w:space="0" w:color="auto"/>
                                                                                                    <w:right w:val="none" w:sz="0" w:space="0" w:color="auto"/>
                                                                                                  </w:divBdr>
                                                                                                  <w:divsChild>
                                                                                                    <w:div w:id="802963913">
                                                                                                      <w:marLeft w:val="0"/>
                                                                                                      <w:marRight w:val="0"/>
                                                                                                      <w:marTop w:val="0"/>
                                                                                                      <w:marBottom w:val="0"/>
                                                                                                      <w:divBdr>
                                                                                                        <w:top w:val="none" w:sz="0" w:space="0" w:color="auto"/>
                                                                                                        <w:left w:val="none" w:sz="0" w:space="0" w:color="auto"/>
                                                                                                        <w:bottom w:val="none" w:sz="0" w:space="0" w:color="auto"/>
                                                                                                        <w:right w:val="none" w:sz="0" w:space="0" w:color="auto"/>
                                                                                                      </w:divBdr>
                                                                                                      <w:divsChild>
                                                                                                        <w:div w:id="498737449">
                                                                                                          <w:marLeft w:val="0"/>
                                                                                                          <w:marRight w:val="0"/>
                                                                                                          <w:marTop w:val="0"/>
                                                                                                          <w:marBottom w:val="0"/>
                                                                                                          <w:divBdr>
                                                                                                            <w:top w:val="none" w:sz="0" w:space="0" w:color="auto"/>
                                                                                                            <w:left w:val="none" w:sz="0" w:space="0" w:color="auto"/>
                                                                                                            <w:bottom w:val="none" w:sz="0" w:space="0" w:color="auto"/>
                                                                                                            <w:right w:val="none" w:sz="0" w:space="0" w:color="auto"/>
                                                                                                          </w:divBdr>
                                                                                                          <w:divsChild>
                                                                                                            <w:div w:id="850411932">
                                                                                                              <w:marLeft w:val="0"/>
                                                                                                              <w:marRight w:val="0"/>
                                                                                                              <w:marTop w:val="0"/>
                                                                                                              <w:marBottom w:val="0"/>
                                                                                                              <w:divBdr>
                                                                                                                <w:top w:val="none" w:sz="0" w:space="0" w:color="auto"/>
                                                                                                                <w:left w:val="none" w:sz="0" w:space="0" w:color="auto"/>
                                                                                                                <w:bottom w:val="none" w:sz="0" w:space="0" w:color="auto"/>
                                                                                                                <w:right w:val="none" w:sz="0" w:space="0" w:color="auto"/>
                                                                                                              </w:divBdr>
                                                                                                              <w:divsChild>
                                                                                                                <w:div w:id="1065026461">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9114685">
                                                                                                                      <w:marLeft w:val="225"/>
                                                                                                                      <w:marRight w:val="225"/>
                                                                                                                      <w:marTop w:val="75"/>
                                                                                                                      <w:marBottom w:val="75"/>
                                                                                                                      <w:divBdr>
                                                                                                                        <w:top w:val="none" w:sz="0" w:space="0" w:color="auto"/>
                                                                                                                        <w:left w:val="none" w:sz="0" w:space="0" w:color="auto"/>
                                                                                                                        <w:bottom w:val="none" w:sz="0" w:space="0" w:color="auto"/>
                                                                                                                        <w:right w:val="none" w:sz="0" w:space="0" w:color="auto"/>
                                                                                                                      </w:divBdr>
                                                                                                                      <w:divsChild>
                                                                                                                        <w:div w:id="815872575">
                                                                                                                          <w:marLeft w:val="0"/>
                                                                                                                          <w:marRight w:val="0"/>
                                                                                                                          <w:marTop w:val="0"/>
                                                                                                                          <w:marBottom w:val="0"/>
                                                                                                                          <w:divBdr>
                                                                                                                            <w:top w:val="single" w:sz="6" w:space="0" w:color="auto"/>
                                                                                                                            <w:left w:val="single" w:sz="6" w:space="0" w:color="auto"/>
                                                                                                                            <w:bottom w:val="single" w:sz="6" w:space="0" w:color="auto"/>
                                                                                                                            <w:right w:val="single" w:sz="6" w:space="0" w:color="auto"/>
                                                                                                                          </w:divBdr>
                                                                                                                          <w:divsChild>
                                                                                                                            <w:div w:id="15867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988300">
      <w:bodyDiv w:val="1"/>
      <w:marLeft w:val="0"/>
      <w:marRight w:val="0"/>
      <w:marTop w:val="0"/>
      <w:marBottom w:val="0"/>
      <w:divBdr>
        <w:top w:val="none" w:sz="0" w:space="0" w:color="auto"/>
        <w:left w:val="none" w:sz="0" w:space="0" w:color="auto"/>
        <w:bottom w:val="none" w:sz="0" w:space="0" w:color="auto"/>
        <w:right w:val="none" w:sz="0" w:space="0" w:color="auto"/>
      </w:divBdr>
    </w:div>
    <w:div w:id="975068142">
      <w:bodyDiv w:val="1"/>
      <w:marLeft w:val="0"/>
      <w:marRight w:val="0"/>
      <w:marTop w:val="0"/>
      <w:marBottom w:val="0"/>
      <w:divBdr>
        <w:top w:val="none" w:sz="0" w:space="0" w:color="auto"/>
        <w:left w:val="none" w:sz="0" w:space="0" w:color="auto"/>
        <w:bottom w:val="none" w:sz="0" w:space="0" w:color="auto"/>
        <w:right w:val="none" w:sz="0" w:space="0" w:color="auto"/>
      </w:divBdr>
    </w:div>
    <w:div w:id="16972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878E-439C-4A25-8720-937059A0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2017-05-17T12:00:00Z</cp:lastPrinted>
  <dcterms:created xsi:type="dcterms:W3CDTF">2017-06-02T11:48:00Z</dcterms:created>
  <dcterms:modified xsi:type="dcterms:W3CDTF">2017-06-02T11:48:00Z</dcterms:modified>
</cp:coreProperties>
</file>